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C9" w:rsidRDefault="004A40C1">
      <w:pPr>
        <w:spacing w:line="460" w:lineRule="exact"/>
        <w:jc w:val="center"/>
        <w:rPr>
          <w:rFonts w:ascii="宋体" w:hAnsi="宋体"/>
          <w:b/>
          <w:bCs/>
          <w:sz w:val="36"/>
          <w:szCs w:val="36"/>
        </w:rPr>
      </w:pPr>
      <w:r>
        <w:rPr>
          <w:rFonts w:ascii="宋体" w:hAnsi="宋体" w:hint="eastAsia"/>
          <w:b/>
          <w:bCs/>
          <w:sz w:val="36"/>
          <w:szCs w:val="36"/>
        </w:rPr>
        <w:t>叶县国家储备林可行性研究报告编制项目</w:t>
      </w:r>
    </w:p>
    <w:p w:rsidR="00BA12C9" w:rsidRDefault="004A40C1">
      <w:pPr>
        <w:spacing w:line="460" w:lineRule="exact"/>
        <w:jc w:val="center"/>
        <w:rPr>
          <w:rFonts w:ascii="宋体" w:hAnsi="宋体"/>
          <w:b/>
          <w:bCs/>
          <w:sz w:val="36"/>
          <w:szCs w:val="36"/>
        </w:rPr>
      </w:pPr>
      <w:r>
        <w:rPr>
          <w:rFonts w:ascii="宋体" w:hAnsi="宋体" w:hint="eastAsia"/>
          <w:b/>
          <w:bCs/>
          <w:sz w:val="36"/>
          <w:szCs w:val="36"/>
        </w:rPr>
        <w:t>招标公告</w:t>
      </w:r>
    </w:p>
    <w:p w:rsidR="00BD73A7" w:rsidRDefault="00BD73A7" w:rsidP="00BD73A7">
      <w:pPr>
        <w:spacing w:line="520" w:lineRule="exact"/>
        <w:ind w:firstLineChars="200" w:firstLine="482"/>
        <w:rPr>
          <w:rFonts w:ascii="宋体" w:hAnsi="宋体"/>
          <w:b/>
          <w:sz w:val="24"/>
        </w:rPr>
      </w:pPr>
      <w:r>
        <w:rPr>
          <w:rFonts w:ascii="宋体" w:hAnsi="宋体" w:hint="eastAsia"/>
          <w:b/>
          <w:sz w:val="24"/>
        </w:rPr>
        <w:t xml:space="preserve">1、招标条件  </w:t>
      </w:r>
    </w:p>
    <w:p w:rsidR="00BD73A7" w:rsidRDefault="00BD73A7" w:rsidP="00BD73A7">
      <w:pPr>
        <w:spacing w:line="360" w:lineRule="auto"/>
        <w:rPr>
          <w:rFonts w:ascii="宋体" w:hAnsi="宋体"/>
          <w:bCs/>
          <w:sz w:val="24"/>
        </w:rPr>
      </w:pPr>
      <w:r>
        <w:rPr>
          <w:rFonts w:ascii="宋体" w:hAnsi="宋体" w:hint="eastAsia"/>
          <w:bCs/>
          <w:sz w:val="24"/>
          <w:u w:val="single"/>
        </w:rPr>
        <w:t>陕西恒瑞项目管理有限公司</w:t>
      </w:r>
      <w:r>
        <w:rPr>
          <w:rFonts w:ascii="宋体" w:hAnsi="宋体" w:hint="eastAsia"/>
          <w:bCs/>
          <w:sz w:val="24"/>
        </w:rPr>
        <w:t>受</w:t>
      </w:r>
      <w:r>
        <w:rPr>
          <w:rFonts w:ascii="宋体" w:hAnsi="宋体" w:hint="eastAsia"/>
          <w:bCs/>
          <w:sz w:val="24"/>
          <w:u w:val="single"/>
        </w:rPr>
        <w:t>叶县林业局</w:t>
      </w:r>
      <w:r>
        <w:rPr>
          <w:rFonts w:ascii="宋体" w:hAnsi="宋体" w:hint="eastAsia"/>
          <w:bCs/>
          <w:sz w:val="24"/>
        </w:rPr>
        <w:t>委托，就</w:t>
      </w:r>
      <w:r>
        <w:rPr>
          <w:rFonts w:ascii="宋体" w:hAnsi="宋体" w:hint="eastAsia"/>
          <w:bCs/>
          <w:sz w:val="24"/>
          <w:u w:val="single"/>
        </w:rPr>
        <w:t>叶县国家储备林可行性研究报告编制项目</w:t>
      </w:r>
      <w:r>
        <w:rPr>
          <w:rFonts w:ascii="宋体" w:hAnsi="宋体" w:hint="eastAsia"/>
          <w:bCs/>
          <w:sz w:val="24"/>
        </w:rPr>
        <w:t xml:space="preserve">，资金已落实。项目已具备招标条件，现对该项目进行公开招标。   </w:t>
      </w:r>
    </w:p>
    <w:p w:rsidR="00BD73A7" w:rsidRDefault="00BD73A7" w:rsidP="00BD73A7">
      <w:pPr>
        <w:spacing w:line="520" w:lineRule="exact"/>
        <w:ind w:firstLineChars="200" w:firstLine="482"/>
        <w:rPr>
          <w:rFonts w:ascii="宋体" w:hAnsi="宋体"/>
          <w:b/>
          <w:sz w:val="24"/>
        </w:rPr>
      </w:pPr>
      <w:r>
        <w:rPr>
          <w:rFonts w:ascii="宋体" w:hAnsi="宋体" w:hint="eastAsia"/>
          <w:b/>
          <w:sz w:val="24"/>
        </w:rPr>
        <w:t xml:space="preserve">2、项目概况与招标范围 </w:t>
      </w:r>
    </w:p>
    <w:p w:rsidR="00BD73A7" w:rsidRDefault="00BD73A7" w:rsidP="00BD73A7">
      <w:pPr>
        <w:spacing w:line="520" w:lineRule="exact"/>
        <w:ind w:firstLineChars="200" w:firstLine="480"/>
        <w:rPr>
          <w:rFonts w:ascii="宋体" w:hAnsi="宋体"/>
          <w:sz w:val="24"/>
        </w:rPr>
      </w:pPr>
      <w:r>
        <w:rPr>
          <w:rFonts w:ascii="宋体" w:hAnsi="宋体" w:hint="eastAsia"/>
          <w:sz w:val="24"/>
        </w:rPr>
        <w:t>2.1项目名称及编号:</w:t>
      </w:r>
      <w:r>
        <w:rPr>
          <w:rFonts w:hint="eastAsia"/>
          <w:sz w:val="24"/>
        </w:rPr>
        <w:t xml:space="preserve"> </w:t>
      </w:r>
      <w:r>
        <w:rPr>
          <w:rFonts w:ascii="宋体" w:hAnsi="宋体" w:hint="eastAsia"/>
          <w:bCs/>
          <w:sz w:val="24"/>
          <w:u w:val="single"/>
        </w:rPr>
        <w:t>叶县国家储备林可行性研究报告编制项目</w:t>
      </w:r>
    </w:p>
    <w:p w:rsidR="00BD73A7" w:rsidRDefault="00BD73A7" w:rsidP="00BD73A7">
      <w:pPr>
        <w:spacing w:line="520" w:lineRule="exact"/>
        <w:ind w:firstLineChars="200" w:firstLine="480"/>
        <w:rPr>
          <w:rFonts w:ascii="宋体" w:hAnsi="宋体"/>
          <w:sz w:val="24"/>
        </w:rPr>
      </w:pPr>
      <w:r>
        <w:rPr>
          <w:rFonts w:ascii="宋体" w:hAnsi="宋体" w:hint="eastAsia"/>
          <w:sz w:val="24"/>
        </w:rPr>
        <w:t>招标编号：YZC-2017-GB-239</w:t>
      </w:r>
    </w:p>
    <w:p w:rsidR="00BD73A7" w:rsidRDefault="00BD73A7" w:rsidP="00BD73A7">
      <w:pPr>
        <w:spacing w:line="520" w:lineRule="exact"/>
        <w:ind w:firstLineChars="200" w:firstLine="480"/>
        <w:rPr>
          <w:rFonts w:ascii="宋体" w:hAnsi="宋体" w:cs="宋体"/>
          <w:sz w:val="24"/>
          <w:u w:val="single"/>
        </w:rPr>
      </w:pPr>
      <w:r>
        <w:rPr>
          <w:rFonts w:ascii="宋体" w:hAnsi="宋体" w:hint="eastAsia"/>
          <w:sz w:val="24"/>
        </w:rPr>
        <w:t>2.2项目概况：</w:t>
      </w:r>
      <w:r>
        <w:rPr>
          <w:rFonts w:ascii="宋体" w:hAnsi="宋体" w:hint="eastAsia"/>
          <w:bCs/>
          <w:sz w:val="24"/>
        </w:rPr>
        <w:t>叶县国家储备林可行性研究报告编制项目（详见招标文件）</w:t>
      </w:r>
    </w:p>
    <w:p w:rsidR="00BD73A7" w:rsidRDefault="00BD73A7" w:rsidP="00BD73A7">
      <w:pPr>
        <w:spacing w:line="520" w:lineRule="exact"/>
        <w:ind w:firstLineChars="200" w:firstLine="480"/>
        <w:rPr>
          <w:rFonts w:ascii="宋体" w:hAnsi="宋体"/>
          <w:bCs/>
          <w:sz w:val="24"/>
        </w:rPr>
      </w:pPr>
      <w:r>
        <w:rPr>
          <w:rFonts w:ascii="宋体" w:hAnsi="宋体" w:hint="eastAsia"/>
          <w:bCs/>
          <w:sz w:val="24"/>
        </w:rPr>
        <w:t>2.3 招标范围：详见招标文件</w:t>
      </w:r>
    </w:p>
    <w:p w:rsidR="00BD73A7" w:rsidRDefault="00BD73A7" w:rsidP="00BD73A7">
      <w:pPr>
        <w:spacing w:line="520" w:lineRule="exact"/>
        <w:ind w:firstLineChars="200" w:firstLine="480"/>
        <w:rPr>
          <w:rFonts w:ascii="宋体" w:hAnsi="宋体"/>
          <w:bCs/>
          <w:sz w:val="24"/>
        </w:rPr>
      </w:pPr>
      <w:r>
        <w:rPr>
          <w:rFonts w:ascii="宋体" w:hAnsi="宋体" w:hint="eastAsia"/>
          <w:bCs/>
          <w:sz w:val="24"/>
        </w:rPr>
        <w:t>2.4资金来源及落实情况：县财政资金，已落实，采购金额约</w:t>
      </w:r>
      <w:r>
        <w:rPr>
          <w:rFonts w:ascii="宋体" w:hAnsi="宋体"/>
          <w:bCs/>
          <w:sz w:val="24"/>
        </w:rPr>
        <w:t>1</w:t>
      </w:r>
      <w:r>
        <w:rPr>
          <w:rFonts w:ascii="宋体" w:hAnsi="宋体" w:hint="eastAsia"/>
          <w:bCs/>
          <w:sz w:val="24"/>
        </w:rPr>
        <w:t>3</w:t>
      </w:r>
      <w:r>
        <w:rPr>
          <w:rFonts w:ascii="宋体" w:hAnsi="宋体"/>
          <w:bCs/>
          <w:sz w:val="24"/>
        </w:rPr>
        <w:t>5</w:t>
      </w:r>
      <w:r>
        <w:rPr>
          <w:rFonts w:ascii="宋体" w:hAnsi="宋体" w:hint="eastAsia"/>
          <w:bCs/>
          <w:sz w:val="24"/>
        </w:rPr>
        <w:t>万；</w:t>
      </w:r>
    </w:p>
    <w:p w:rsidR="00BD73A7" w:rsidRDefault="00BD73A7" w:rsidP="00BD73A7">
      <w:pPr>
        <w:spacing w:line="520" w:lineRule="exact"/>
        <w:ind w:firstLineChars="200" w:firstLine="480"/>
        <w:rPr>
          <w:rFonts w:ascii="宋体" w:hAnsi="宋体"/>
          <w:bCs/>
          <w:sz w:val="24"/>
        </w:rPr>
      </w:pPr>
      <w:r>
        <w:rPr>
          <w:rFonts w:ascii="宋体" w:hAnsi="宋体" w:hint="eastAsia"/>
          <w:bCs/>
          <w:sz w:val="24"/>
        </w:rPr>
        <w:t>2.5周期要求：合同签订后</w:t>
      </w:r>
      <w:r>
        <w:rPr>
          <w:rFonts w:ascii="宋体" w:hAnsi="宋体" w:hint="eastAsia"/>
          <w:bCs/>
          <w:sz w:val="24"/>
          <w:u w:val="single"/>
        </w:rPr>
        <w:t>10</w:t>
      </w:r>
      <w:proofErr w:type="gramStart"/>
      <w:r>
        <w:rPr>
          <w:rFonts w:ascii="宋体" w:hAnsi="宋体" w:hint="eastAsia"/>
          <w:bCs/>
          <w:sz w:val="24"/>
        </w:rPr>
        <w:t>日历天</w:t>
      </w:r>
      <w:proofErr w:type="gramEnd"/>
      <w:r>
        <w:rPr>
          <w:rFonts w:ascii="宋体" w:hAnsi="宋体" w:hint="eastAsia"/>
          <w:bCs/>
          <w:sz w:val="24"/>
        </w:rPr>
        <w:t>内提交可</w:t>
      </w:r>
      <w:proofErr w:type="gramStart"/>
      <w:r>
        <w:rPr>
          <w:rFonts w:ascii="宋体" w:hAnsi="宋体" w:hint="eastAsia"/>
          <w:bCs/>
          <w:sz w:val="24"/>
        </w:rPr>
        <w:t>研</w:t>
      </w:r>
      <w:proofErr w:type="gramEnd"/>
      <w:r>
        <w:rPr>
          <w:rFonts w:ascii="宋体" w:hAnsi="宋体" w:hint="eastAsia"/>
          <w:bCs/>
          <w:sz w:val="24"/>
        </w:rPr>
        <w:t>编制成果（具体以合同签订为准）；</w:t>
      </w:r>
    </w:p>
    <w:p w:rsidR="00BD73A7" w:rsidRDefault="00BD73A7" w:rsidP="00BD73A7">
      <w:pPr>
        <w:spacing w:line="520" w:lineRule="exact"/>
        <w:ind w:firstLineChars="200" w:firstLine="480"/>
        <w:rPr>
          <w:rFonts w:ascii="宋体" w:hAnsi="宋体"/>
          <w:bCs/>
          <w:sz w:val="24"/>
        </w:rPr>
      </w:pPr>
      <w:r>
        <w:rPr>
          <w:rFonts w:ascii="宋体" w:hAnsi="宋体" w:hint="eastAsia"/>
          <w:bCs/>
          <w:sz w:val="24"/>
        </w:rPr>
        <w:t>2.6质量要求：符合国家相关规范和标准，并通过国家相应主管部门的审批。</w:t>
      </w:r>
    </w:p>
    <w:p w:rsidR="00BD73A7" w:rsidRDefault="00BD73A7" w:rsidP="00BD73A7">
      <w:pPr>
        <w:spacing w:line="520" w:lineRule="exact"/>
        <w:ind w:firstLineChars="200" w:firstLine="482"/>
        <w:rPr>
          <w:rFonts w:ascii="宋体" w:hAnsi="宋体"/>
          <w:b/>
          <w:sz w:val="24"/>
        </w:rPr>
      </w:pPr>
      <w:r>
        <w:rPr>
          <w:rFonts w:ascii="宋体" w:hAnsi="宋体" w:hint="eastAsia"/>
          <w:b/>
          <w:sz w:val="24"/>
        </w:rPr>
        <w:t xml:space="preserve">3、投标人资格要求   </w:t>
      </w:r>
    </w:p>
    <w:p w:rsidR="00BD73A7" w:rsidRDefault="00BD73A7" w:rsidP="00BD73A7">
      <w:pPr>
        <w:spacing w:line="360" w:lineRule="auto"/>
        <w:ind w:firstLineChars="200" w:firstLine="480"/>
        <w:rPr>
          <w:rFonts w:ascii="宋体" w:hAnsi="宋体"/>
          <w:bCs/>
          <w:sz w:val="24"/>
        </w:rPr>
      </w:pPr>
      <w:r>
        <w:rPr>
          <w:rFonts w:ascii="宋体" w:hAnsi="宋体" w:hint="eastAsia"/>
          <w:bCs/>
          <w:sz w:val="24"/>
        </w:rPr>
        <w:t>3.1 企业资质要求：</w:t>
      </w:r>
    </w:p>
    <w:p w:rsidR="00BD73A7" w:rsidRDefault="00BD73A7" w:rsidP="00BD73A7">
      <w:pPr>
        <w:spacing w:line="360" w:lineRule="auto"/>
        <w:ind w:firstLineChars="200" w:firstLine="480"/>
        <w:rPr>
          <w:rFonts w:ascii="宋体" w:hAnsi="宋体"/>
          <w:bCs/>
          <w:sz w:val="24"/>
        </w:rPr>
      </w:pPr>
      <w:r>
        <w:rPr>
          <w:rFonts w:ascii="宋体" w:hAnsi="宋体" w:hint="eastAsia"/>
          <w:bCs/>
          <w:sz w:val="24"/>
        </w:rPr>
        <w:t>3.2在具有独立企业法人资格，具有有效的营业执照、税务登记证、组织机构代码证（或三证合一）；</w:t>
      </w:r>
    </w:p>
    <w:p w:rsidR="00BD73A7" w:rsidRDefault="00BD73A7" w:rsidP="00BD73A7">
      <w:pPr>
        <w:spacing w:line="360" w:lineRule="auto"/>
        <w:ind w:firstLineChars="200" w:firstLine="480"/>
        <w:rPr>
          <w:rFonts w:ascii="宋体" w:hAnsi="宋体"/>
          <w:bCs/>
          <w:sz w:val="24"/>
        </w:rPr>
      </w:pPr>
      <w:r>
        <w:rPr>
          <w:rFonts w:ascii="宋体" w:hAnsi="宋体" w:hint="eastAsia"/>
          <w:bCs/>
          <w:sz w:val="24"/>
        </w:rPr>
        <w:t>3.3投标人须具备行政主管部门颁发的林业调查规划设计甲B级及以上资质并同时具备工程咨询甲级；拟派项目负责人须具有相关专业高级工程师及以上职称；</w:t>
      </w:r>
    </w:p>
    <w:p w:rsidR="00BD73A7" w:rsidRDefault="00BD73A7" w:rsidP="00BD73A7">
      <w:pPr>
        <w:spacing w:line="360" w:lineRule="auto"/>
        <w:ind w:firstLineChars="200" w:firstLine="480"/>
        <w:rPr>
          <w:rFonts w:ascii="宋体" w:hAnsi="宋体"/>
          <w:bCs/>
          <w:sz w:val="24"/>
        </w:rPr>
      </w:pPr>
      <w:r>
        <w:rPr>
          <w:rFonts w:ascii="宋体" w:hAnsi="宋体" w:hint="eastAsia"/>
          <w:bCs/>
          <w:sz w:val="24"/>
        </w:rPr>
        <w:t>3.4具有良好的商业信誉和健全的财务会计制度；（投标人近</w:t>
      </w:r>
      <w:proofErr w:type="gramStart"/>
      <w:r>
        <w:rPr>
          <w:rFonts w:ascii="宋体" w:hAnsi="宋体" w:hint="eastAsia"/>
          <w:bCs/>
          <w:sz w:val="24"/>
        </w:rPr>
        <w:t>三</w:t>
      </w:r>
      <w:proofErr w:type="gramEnd"/>
      <w:r>
        <w:rPr>
          <w:rFonts w:ascii="宋体" w:hAnsi="宋体" w:hint="eastAsia"/>
          <w:bCs/>
          <w:sz w:val="24"/>
        </w:rPr>
        <w:t>年度（2014、2015、2016年度）财务状况良好且未处于财产被接管、冻结、破产及亏损状态(须提供经会计师事务所或审计机构审计的财务会计报表，如投标单位为新成立企业，提供自注册年度后的经审计的财务会计报表）；</w:t>
      </w:r>
    </w:p>
    <w:p w:rsidR="00BD73A7" w:rsidRDefault="00BD73A7" w:rsidP="00BD73A7">
      <w:pPr>
        <w:spacing w:line="360" w:lineRule="auto"/>
        <w:ind w:firstLineChars="200" w:firstLine="480"/>
        <w:rPr>
          <w:rFonts w:ascii="宋体" w:hAnsi="宋体"/>
          <w:bCs/>
          <w:sz w:val="24"/>
        </w:rPr>
      </w:pPr>
      <w:r>
        <w:rPr>
          <w:rFonts w:ascii="宋体" w:hAnsi="宋体" w:hint="eastAsia"/>
          <w:bCs/>
          <w:sz w:val="24"/>
        </w:rPr>
        <w:t>3.5应持有企业注册地检察机关出具的无行贿犯罪记录证明（有效期内），符合</w:t>
      </w:r>
      <w:proofErr w:type="gramStart"/>
      <w:r>
        <w:rPr>
          <w:rFonts w:ascii="宋体" w:hAnsi="宋体" w:hint="eastAsia"/>
          <w:bCs/>
          <w:sz w:val="24"/>
        </w:rPr>
        <w:t>豫检会</w:t>
      </w:r>
      <w:proofErr w:type="gramEnd"/>
      <w:r>
        <w:rPr>
          <w:rFonts w:ascii="宋体" w:hAnsi="宋体" w:hint="eastAsia"/>
          <w:bCs/>
          <w:sz w:val="24"/>
        </w:rPr>
        <w:t>【2015】7号文件要求，应针对投标单位、法定代表人和项目负责人进行行贿犯罪档案查询。</w:t>
      </w:r>
    </w:p>
    <w:p w:rsidR="00BD73A7" w:rsidRDefault="00BD73A7" w:rsidP="00BD73A7">
      <w:pPr>
        <w:spacing w:line="360" w:lineRule="auto"/>
        <w:ind w:firstLineChars="200" w:firstLine="480"/>
        <w:rPr>
          <w:rFonts w:ascii="宋体" w:hAnsi="宋体"/>
          <w:bCs/>
          <w:sz w:val="24"/>
        </w:rPr>
      </w:pPr>
      <w:r>
        <w:rPr>
          <w:rFonts w:ascii="宋体" w:hAnsi="宋体" w:hint="eastAsia"/>
          <w:bCs/>
          <w:sz w:val="24"/>
        </w:rPr>
        <w:lastRenderedPageBreak/>
        <w:t>3.6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ww.ccgp.gov.cn）】。</w:t>
      </w:r>
    </w:p>
    <w:p w:rsidR="00BD73A7" w:rsidRDefault="00BD73A7" w:rsidP="00BD73A7">
      <w:pPr>
        <w:spacing w:line="360" w:lineRule="auto"/>
        <w:ind w:firstLineChars="200" w:firstLine="480"/>
        <w:rPr>
          <w:rFonts w:ascii="宋体" w:hAnsi="宋体"/>
          <w:bCs/>
          <w:sz w:val="24"/>
        </w:rPr>
      </w:pPr>
      <w:r>
        <w:rPr>
          <w:rFonts w:ascii="宋体" w:hAnsi="宋体" w:hint="eastAsia"/>
          <w:bCs/>
          <w:sz w:val="24"/>
        </w:rPr>
        <w:t>3.7 参加政府采购活动前三年内，在经营活动中没有重大违法记录（提供承诺书并加盖单位公章）；</w:t>
      </w:r>
    </w:p>
    <w:p w:rsidR="00BD73A7" w:rsidRDefault="00BD73A7" w:rsidP="00BD73A7">
      <w:pPr>
        <w:spacing w:line="520" w:lineRule="exact"/>
        <w:ind w:firstLineChars="200" w:firstLine="480"/>
        <w:rPr>
          <w:rFonts w:ascii="宋体" w:hAnsi="宋体"/>
          <w:bCs/>
          <w:sz w:val="24"/>
        </w:rPr>
      </w:pPr>
      <w:r>
        <w:rPr>
          <w:rFonts w:ascii="宋体" w:hAnsi="宋体" w:hint="eastAsia"/>
          <w:bCs/>
          <w:sz w:val="24"/>
        </w:rPr>
        <w:t>3.8本次招标采用资格后审，</w:t>
      </w:r>
      <w:r>
        <w:rPr>
          <w:rFonts w:ascii="宋体" w:hAnsi="宋体"/>
          <w:bCs/>
          <w:sz w:val="24"/>
        </w:rPr>
        <w:t>不接受</w:t>
      </w:r>
      <w:r>
        <w:rPr>
          <w:rFonts w:ascii="宋体" w:hAnsi="宋体" w:hint="eastAsia"/>
          <w:bCs/>
          <w:sz w:val="24"/>
        </w:rPr>
        <w:t>联合体投标</w:t>
      </w:r>
    </w:p>
    <w:p w:rsidR="00BD73A7" w:rsidRDefault="00BD73A7" w:rsidP="00BD73A7">
      <w:pPr>
        <w:spacing w:line="520" w:lineRule="exact"/>
        <w:ind w:firstLineChars="225" w:firstLine="542"/>
        <w:rPr>
          <w:rFonts w:ascii="宋体" w:hAnsi="宋体"/>
          <w:b/>
          <w:bCs/>
          <w:sz w:val="24"/>
        </w:rPr>
      </w:pPr>
      <w:r>
        <w:rPr>
          <w:rFonts w:ascii="宋体" w:hAnsi="宋体" w:hint="eastAsia"/>
          <w:b/>
          <w:bCs/>
          <w:sz w:val="24"/>
        </w:rPr>
        <w:t>4、报名信息</w:t>
      </w:r>
    </w:p>
    <w:p w:rsidR="00BD73A7" w:rsidRDefault="00BD73A7" w:rsidP="00BD73A7">
      <w:pPr>
        <w:pStyle w:val="cjk"/>
        <w:shd w:val="clear" w:color="auto" w:fill="FFFFFF"/>
        <w:spacing w:line="520" w:lineRule="exact"/>
        <w:ind w:firstLine="420"/>
      </w:pPr>
      <w:r>
        <w:rPr>
          <w:rFonts w:hint="eastAsia"/>
        </w:rPr>
        <w:t>4.</w:t>
      </w:r>
      <w:r>
        <w:t>1报名时间：</w:t>
      </w:r>
      <w:proofErr w:type="gramStart"/>
      <w:r>
        <w:t>2017年</w:t>
      </w:r>
      <w:r>
        <w:rPr>
          <w:rFonts w:hint="eastAsia"/>
        </w:rPr>
        <w:t>10</w:t>
      </w:r>
      <w:r>
        <w:t>月</w:t>
      </w:r>
      <w:r w:rsidR="006558C7">
        <w:rPr>
          <w:rFonts w:hint="eastAsia"/>
        </w:rPr>
        <w:t>24</w:t>
      </w:r>
      <w:r>
        <w:t>日00时00分整至2017年</w:t>
      </w:r>
      <w:r>
        <w:rPr>
          <w:rFonts w:hint="eastAsia"/>
        </w:rPr>
        <w:t>10</w:t>
      </w:r>
      <w:r>
        <w:t>月</w:t>
      </w:r>
      <w:r w:rsidR="006558C7">
        <w:rPr>
          <w:rFonts w:hint="eastAsia"/>
        </w:rPr>
        <w:t>30</w:t>
      </w:r>
      <w:r>
        <w:t>日23时59分</w:t>
      </w:r>
      <w:proofErr w:type="gramEnd"/>
      <w:r>
        <w:t>整。</w:t>
      </w:r>
    </w:p>
    <w:p w:rsidR="00BD73A7" w:rsidRDefault="00BD73A7" w:rsidP="00BD73A7">
      <w:pPr>
        <w:pStyle w:val="cjk"/>
        <w:shd w:val="clear" w:color="auto" w:fill="FFFFFF"/>
        <w:spacing w:line="520" w:lineRule="exact"/>
        <w:ind w:firstLine="420"/>
      </w:pPr>
      <w:r>
        <w:t>4.2 报名方法：本项目只接受网上报名，不接受其它形式报名。潜在投标人报名需凭CA数字证书通过平顶山市公共资源交易中心网（网址：</w:t>
      </w:r>
      <w:hyperlink r:id="rId8" w:history="1">
        <w:r>
          <w:t>http://www.pdsggzy.com/</w:t>
        </w:r>
      </w:hyperlink>
      <w:r>
        <w:t>）“供应商登录”入口进入交易系统进行报名。具体操作请查看以下链接：</w:t>
      </w:r>
    </w:p>
    <w:p w:rsidR="00BD73A7" w:rsidRDefault="00BD73A7" w:rsidP="00BD73A7">
      <w:pPr>
        <w:pStyle w:val="cjk"/>
        <w:shd w:val="clear" w:color="auto" w:fill="FFFFFF"/>
        <w:spacing w:line="520" w:lineRule="exact"/>
        <w:ind w:firstLine="420"/>
      </w:pPr>
      <w:r>
        <w:t>链接地址：</w:t>
      </w:r>
      <w:hyperlink r:id="rId9" w:history="1">
        <w:r>
          <w:t>http://www.pdsggzy.com/fwzn/11020.jhtml</w:t>
        </w:r>
      </w:hyperlink>
    </w:p>
    <w:p w:rsidR="00BD73A7" w:rsidRDefault="00BD73A7" w:rsidP="00BD73A7">
      <w:pPr>
        <w:pStyle w:val="cjk"/>
        <w:shd w:val="clear" w:color="auto" w:fill="FFFFFF"/>
        <w:spacing w:line="520" w:lineRule="exact"/>
        <w:ind w:firstLine="420"/>
      </w:pPr>
      <w:r>
        <w:t>办理CA证书：</w:t>
      </w:r>
      <w:hyperlink r:id="rId10" w:history="1">
        <w:r>
          <w:t>http://www.pdsggzy.com/tzgg/10814.jhtml</w:t>
        </w:r>
      </w:hyperlink>
    </w:p>
    <w:p w:rsidR="00BD73A7" w:rsidRDefault="00BD73A7" w:rsidP="00BD73A7">
      <w:pPr>
        <w:pStyle w:val="cjk"/>
        <w:shd w:val="clear" w:color="auto" w:fill="FFFFFF"/>
        <w:spacing w:line="520" w:lineRule="exact"/>
        <w:ind w:firstLine="420"/>
      </w:pPr>
      <w:r>
        <w:t>4.3 招标文件的获取</w:t>
      </w:r>
    </w:p>
    <w:p w:rsidR="00BD73A7" w:rsidRDefault="00BD73A7" w:rsidP="00BD73A7">
      <w:pPr>
        <w:pStyle w:val="cjk"/>
        <w:shd w:val="clear" w:color="auto" w:fill="FFFFFF"/>
        <w:spacing w:line="520" w:lineRule="exact"/>
        <w:ind w:firstLine="420"/>
      </w:pPr>
      <w:r>
        <w:t>（1）招标文件出售时间：2017年</w:t>
      </w:r>
      <w:r>
        <w:rPr>
          <w:rFonts w:hint="eastAsia"/>
        </w:rPr>
        <w:t>10</w:t>
      </w:r>
      <w:r>
        <w:t>月</w:t>
      </w:r>
      <w:r w:rsidR="006558C7">
        <w:rPr>
          <w:rFonts w:hint="eastAsia"/>
        </w:rPr>
        <w:t>24</w:t>
      </w:r>
      <w:r>
        <w:t>日00时00分整至2017年</w:t>
      </w:r>
      <w:r>
        <w:rPr>
          <w:rFonts w:hint="eastAsia"/>
        </w:rPr>
        <w:t xml:space="preserve"> 10</w:t>
      </w:r>
      <w:r>
        <w:t>月</w:t>
      </w:r>
      <w:r>
        <w:rPr>
          <w:rFonts w:hint="eastAsia"/>
        </w:rPr>
        <w:t xml:space="preserve"> </w:t>
      </w:r>
      <w:r w:rsidR="006558C7">
        <w:rPr>
          <w:rFonts w:hint="eastAsia"/>
        </w:rPr>
        <w:t>31</w:t>
      </w:r>
      <w:r>
        <w:t>日23时59分整。</w:t>
      </w:r>
    </w:p>
    <w:p w:rsidR="00BD73A7" w:rsidRDefault="00BD73A7" w:rsidP="00BD73A7">
      <w:pPr>
        <w:pStyle w:val="cjk"/>
        <w:shd w:val="clear" w:color="auto" w:fill="FFFFFF"/>
        <w:spacing w:line="520" w:lineRule="exact"/>
        <w:ind w:firstLine="420"/>
      </w:pPr>
      <w:r>
        <w:t>（2）招标文件售价人民币</w:t>
      </w:r>
      <w:r>
        <w:rPr>
          <w:rFonts w:hint="eastAsia"/>
        </w:rPr>
        <w:t>5</w:t>
      </w:r>
      <w:r>
        <w:t>00 元，售后不退。</w:t>
      </w:r>
    </w:p>
    <w:p w:rsidR="00BD73A7" w:rsidRDefault="00BD73A7" w:rsidP="00BD73A7">
      <w:pPr>
        <w:pStyle w:val="cjk"/>
        <w:shd w:val="clear" w:color="auto" w:fill="FFFFFF"/>
        <w:spacing w:line="520" w:lineRule="exact"/>
        <w:ind w:firstLine="420"/>
      </w:pPr>
      <w:r>
        <w:t>（3）缴费方式：转账或电汇支付招标文件费到指定账户。</w:t>
      </w:r>
    </w:p>
    <w:p w:rsidR="00BD73A7" w:rsidRDefault="00BD73A7" w:rsidP="00BD73A7">
      <w:pPr>
        <w:pStyle w:val="cjk"/>
        <w:shd w:val="clear" w:color="auto" w:fill="FFFFFF"/>
        <w:spacing w:line="520" w:lineRule="exact"/>
        <w:ind w:firstLine="420"/>
      </w:pPr>
      <w:r>
        <w:t>支付账户名称必须和投标人名称一致且已在平顶山市公共资源交易投标人（供应商）库中录入的账户（基本户或一般户均可，不支持结算卡支付）</w:t>
      </w:r>
    </w:p>
    <w:p w:rsidR="00BD73A7" w:rsidRDefault="00BD73A7" w:rsidP="00BD73A7">
      <w:pPr>
        <w:pStyle w:val="cjk"/>
        <w:shd w:val="clear" w:color="auto" w:fill="FFFFFF"/>
        <w:spacing w:line="520" w:lineRule="exact"/>
        <w:ind w:firstLine="420"/>
      </w:pPr>
      <w:r>
        <w:t>（4）汇入账户和</w:t>
      </w:r>
      <w:proofErr w:type="gramStart"/>
      <w:r>
        <w:t>帐号</w:t>
      </w:r>
      <w:proofErr w:type="gramEnd"/>
      <w:r>
        <w:t>：（投标保证金账户详见招标文件）</w:t>
      </w:r>
    </w:p>
    <w:p w:rsidR="00BD73A7" w:rsidRDefault="00BD73A7" w:rsidP="00BD73A7">
      <w:pPr>
        <w:pStyle w:val="cjk"/>
        <w:shd w:val="clear" w:color="auto" w:fill="FFFFFF"/>
        <w:spacing w:line="520" w:lineRule="exact"/>
        <w:ind w:firstLine="420"/>
      </w:pPr>
      <w:r>
        <w:t>收款单位全称：平顶山市公共资源交易中心</w:t>
      </w:r>
    </w:p>
    <w:p w:rsidR="00BD73A7" w:rsidRDefault="00BD73A7" w:rsidP="00BD73A7">
      <w:pPr>
        <w:pStyle w:val="cjk"/>
        <w:shd w:val="clear" w:color="auto" w:fill="FFFFFF"/>
        <w:spacing w:line="520" w:lineRule="exact"/>
        <w:ind w:firstLine="420"/>
      </w:pPr>
      <w:r>
        <w:t>账 号：6013301012010093076</w:t>
      </w:r>
      <w:r>
        <w:rPr>
          <w:rFonts w:hint="eastAsia"/>
        </w:rPr>
        <w:t xml:space="preserve">     </w:t>
      </w:r>
    </w:p>
    <w:p w:rsidR="00BD73A7" w:rsidRDefault="00BD73A7" w:rsidP="00BD73A7">
      <w:pPr>
        <w:pStyle w:val="cjk"/>
        <w:shd w:val="clear" w:color="auto" w:fill="FFFFFF"/>
        <w:spacing w:line="520" w:lineRule="exact"/>
        <w:ind w:firstLine="420"/>
      </w:pPr>
      <w:r>
        <w:lastRenderedPageBreak/>
        <w:t>开户银行：平顶山银行行政中心支行</w:t>
      </w:r>
    </w:p>
    <w:p w:rsidR="00BD73A7" w:rsidRDefault="00BD73A7" w:rsidP="00BD73A7">
      <w:pPr>
        <w:pStyle w:val="cjk"/>
        <w:shd w:val="clear" w:color="auto" w:fill="FFFFFF"/>
        <w:spacing w:line="520" w:lineRule="exact"/>
        <w:ind w:firstLine="420"/>
      </w:pPr>
      <w:r>
        <w:t>（5）潜在投标人网上报名、招标文件费转账成功后，须在平顶山市公共资源电子化交易系统中，将招标文件</w:t>
      </w:r>
      <w:proofErr w:type="gramStart"/>
      <w:r>
        <w:t>费成功</w:t>
      </w:r>
      <w:proofErr w:type="gramEnd"/>
      <w:r>
        <w:t>绑定至所投项目和标段，之后方可下载招标文件（招标文件中包含图纸、清单等投标所需一切内容），纸质招标文件不再出售。具体操作请查看以下链接：</w:t>
      </w:r>
    </w:p>
    <w:p w:rsidR="00BD73A7" w:rsidRDefault="00BD73A7" w:rsidP="00BD73A7">
      <w:pPr>
        <w:pStyle w:val="cjk"/>
        <w:shd w:val="clear" w:color="auto" w:fill="FFFFFF"/>
        <w:spacing w:line="520" w:lineRule="exact"/>
        <w:ind w:firstLine="420"/>
      </w:pPr>
      <w:r>
        <w:t>链接地址：http://www.pdsggzy.com/fwzn/11597.jhtml</w:t>
      </w:r>
    </w:p>
    <w:p w:rsidR="00BD73A7" w:rsidRDefault="00BD73A7" w:rsidP="00BD73A7">
      <w:pPr>
        <w:pStyle w:val="cjk"/>
        <w:shd w:val="clear" w:color="auto" w:fill="FFFFFF"/>
        <w:spacing w:line="520" w:lineRule="exact"/>
        <w:ind w:firstLine="420"/>
      </w:pPr>
      <w:r>
        <w:t>注：考虑到人为操作和跨行转账时间延误等因素，招标文件费绑定工作的截止时间为开始报名起至报名截止时间后两天，请投标人尽早进行招标文件费绑定工作。</w:t>
      </w:r>
    </w:p>
    <w:p w:rsidR="00BD73A7" w:rsidRPr="001E1383" w:rsidRDefault="00BD73A7" w:rsidP="00BD73A7">
      <w:pPr>
        <w:pStyle w:val="cjk"/>
        <w:shd w:val="clear" w:color="auto" w:fill="FFFFFF"/>
        <w:spacing w:line="520" w:lineRule="exact"/>
        <w:ind w:firstLine="420"/>
        <w:rPr>
          <w:b/>
        </w:rPr>
      </w:pPr>
      <w:r w:rsidRPr="001E1383">
        <w:rPr>
          <w:b/>
        </w:rPr>
        <w:t>5、投标截止时间和开标时间及地点</w:t>
      </w:r>
    </w:p>
    <w:p w:rsidR="00BD73A7" w:rsidRDefault="00BD73A7" w:rsidP="00BD73A7">
      <w:pPr>
        <w:pStyle w:val="cjk"/>
        <w:shd w:val="clear" w:color="auto" w:fill="FFFFFF"/>
        <w:spacing w:line="520" w:lineRule="exact"/>
        <w:ind w:firstLine="420"/>
      </w:pPr>
      <w:r>
        <w:rPr>
          <w:rFonts w:hint="eastAsia"/>
        </w:rPr>
        <w:t xml:space="preserve">5.1 </w:t>
      </w:r>
      <w:r>
        <w:t>投标截止时间和开标时间：</w:t>
      </w:r>
      <w:r>
        <w:rPr>
          <w:rFonts w:hint="eastAsia"/>
        </w:rPr>
        <w:t>2017</w:t>
      </w:r>
      <w:r>
        <w:t>年</w:t>
      </w:r>
      <w:r>
        <w:rPr>
          <w:rFonts w:hint="eastAsia"/>
        </w:rPr>
        <w:t>11</w:t>
      </w:r>
      <w:r>
        <w:t>月</w:t>
      </w:r>
      <w:r>
        <w:rPr>
          <w:rFonts w:hint="eastAsia"/>
        </w:rPr>
        <w:t xml:space="preserve"> 14</w:t>
      </w:r>
      <w:r>
        <w:t>日</w:t>
      </w:r>
      <w:r>
        <w:rPr>
          <w:rFonts w:hint="eastAsia"/>
        </w:rPr>
        <w:t xml:space="preserve">9 </w:t>
      </w:r>
      <w:r>
        <w:t>时</w:t>
      </w:r>
      <w:r>
        <w:rPr>
          <w:rFonts w:hint="eastAsia"/>
        </w:rPr>
        <w:t xml:space="preserve"> 00 </w:t>
      </w:r>
      <w:r>
        <w:t>分</w:t>
      </w:r>
    </w:p>
    <w:p w:rsidR="00BD73A7" w:rsidRDefault="00BD73A7" w:rsidP="00BD73A7">
      <w:pPr>
        <w:pStyle w:val="cjk"/>
        <w:shd w:val="clear" w:color="auto" w:fill="FFFFFF"/>
        <w:spacing w:line="520" w:lineRule="exact"/>
        <w:ind w:firstLine="420"/>
      </w:pPr>
      <w:r>
        <w:t>投标文件递交和开标地点：平顶山市公共资源交易中心</w:t>
      </w:r>
    </w:p>
    <w:p w:rsidR="00BD73A7" w:rsidRDefault="00BD73A7" w:rsidP="00BD73A7">
      <w:pPr>
        <w:pStyle w:val="cjk"/>
        <w:shd w:val="clear" w:color="auto" w:fill="FFFFFF"/>
        <w:spacing w:line="520" w:lineRule="exact"/>
        <w:ind w:firstLine="420"/>
      </w:pPr>
      <w:r>
        <w:rPr>
          <w:rFonts w:hint="eastAsia"/>
        </w:rPr>
        <w:t xml:space="preserve">5.2 </w:t>
      </w:r>
      <w:r>
        <w:t>逾期送达或未送达指定地点的投标文件，招标人不予受理。</w:t>
      </w:r>
    </w:p>
    <w:p w:rsidR="00BD73A7" w:rsidRPr="001E1383" w:rsidRDefault="00BD73A7" w:rsidP="00BD73A7">
      <w:pPr>
        <w:pStyle w:val="cjk"/>
        <w:shd w:val="clear" w:color="auto" w:fill="FFFFFF"/>
        <w:spacing w:line="520" w:lineRule="exact"/>
        <w:ind w:firstLine="420"/>
        <w:rPr>
          <w:b/>
        </w:rPr>
      </w:pPr>
      <w:r w:rsidRPr="001E1383">
        <w:rPr>
          <w:rFonts w:hint="eastAsia"/>
          <w:b/>
        </w:rPr>
        <w:t>6</w:t>
      </w:r>
      <w:r w:rsidRPr="001E1383">
        <w:rPr>
          <w:b/>
        </w:rPr>
        <w:t>、发布招标公告的媒介</w:t>
      </w:r>
    </w:p>
    <w:p w:rsidR="00BD73A7" w:rsidRDefault="00BD73A7" w:rsidP="00BD73A7">
      <w:pPr>
        <w:pStyle w:val="cjk"/>
        <w:shd w:val="clear" w:color="auto" w:fill="FFFFFF"/>
        <w:spacing w:line="520" w:lineRule="exact"/>
        <w:ind w:firstLine="420"/>
      </w:pPr>
      <w:r>
        <w:t>在《中国采购与招标网》、《河南省招标采购综合网》、《河南省政府采购网》、《平顶山市政府采购网》、《河南省公共资源交易公共服务平台》、《全国公共资源交易平台（河南省</w:t>
      </w:r>
      <w:r>
        <w:rPr>
          <w:rFonts w:hint="eastAsia"/>
        </w:rPr>
        <w:t>·</w:t>
      </w:r>
      <w:r>
        <w:t>平顶山市）》上同时发布。</w:t>
      </w:r>
    </w:p>
    <w:p w:rsidR="00BD73A7" w:rsidRDefault="00BD73A7" w:rsidP="00BD73A7">
      <w:pPr>
        <w:spacing w:line="360" w:lineRule="auto"/>
        <w:ind w:firstLineChars="200" w:firstLine="482"/>
        <w:rPr>
          <w:rFonts w:ascii="宋体" w:hAnsi="宋体"/>
          <w:bCs/>
          <w:sz w:val="24"/>
        </w:rPr>
      </w:pPr>
      <w:r>
        <w:rPr>
          <w:rFonts w:ascii="宋体" w:hAnsi="宋体" w:hint="eastAsia"/>
          <w:b/>
          <w:sz w:val="24"/>
        </w:rPr>
        <w:t>7、资格审查规定：</w:t>
      </w:r>
      <w:r>
        <w:rPr>
          <w:rFonts w:ascii="宋体" w:hAnsi="宋体" w:hint="eastAsia"/>
          <w:bCs/>
          <w:sz w:val="24"/>
        </w:rPr>
        <w:t>根据《政府采购货物和服务招标投标管理办法》（财政部令第87号）第四十四条规定：公开招标采购项目开标结束后，采购人或者采购代理机构应当依法对投标人的资格进行审查。合格投标人不足3家的，不得评标。</w:t>
      </w:r>
    </w:p>
    <w:p w:rsidR="00BD73A7" w:rsidRPr="001E1383" w:rsidRDefault="00BD73A7" w:rsidP="00BD73A7">
      <w:pPr>
        <w:pStyle w:val="cjk"/>
        <w:shd w:val="clear" w:color="auto" w:fill="FFFFFF"/>
        <w:spacing w:line="520" w:lineRule="exact"/>
        <w:ind w:firstLine="420"/>
        <w:rPr>
          <w:b/>
        </w:rPr>
      </w:pPr>
      <w:r w:rsidRPr="001E1383">
        <w:rPr>
          <w:rFonts w:hint="eastAsia"/>
          <w:b/>
        </w:rPr>
        <w:t>8</w:t>
      </w:r>
      <w:r w:rsidRPr="001E1383">
        <w:rPr>
          <w:b/>
        </w:rPr>
        <w:t>、相关单位及联系电话</w:t>
      </w:r>
    </w:p>
    <w:p w:rsidR="00BD73A7" w:rsidRDefault="00BD73A7" w:rsidP="00BD73A7">
      <w:pPr>
        <w:pStyle w:val="cjk"/>
        <w:shd w:val="clear" w:color="auto" w:fill="FFFFFF"/>
        <w:spacing w:line="520" w:lineRule="exact"/>
        <w:ind w:firstLine="420"/>
      </w:pPr>
      <w:r>
        <w:t>招标人：</w:t>
      </w:r>
      <w:r>
        <w:rPr>
          <w:rFonts w:hint="eastAsia"/>
        </w:rPr>
        <w:t>叶县林业局</w:t>
      </w:r>
    </w:p>
    <w:p w:rsidR="00BD73A7" w:rsidRDefault="00BD73A7" w:rsidP="00BD73A7">
      <w:pPr>
        <w:pStyle w:val="cjk"/>
        <w:shd w:val="clear" w:color="auto" w:fill="FFFFFF"/>
        <w:spacing w:line="520" w:lineRule="exact"/>
        <w:ind w:firstLine="420"/>
      </w:pPr>
      <w:r>
        <w:t>联系人：</w:t>
      </w:r>
      <w:r>
        <w:rPr>
          <w:rFonts w:hint="eastAsia"/>
        </w:rPr>
        <w:t>张</w:t>
      </w:r>
      <w:r>
        <w:t xml:space="preserve">先生 </w:t>
      </w:r>
    </w:p>
    <w:p w:rsidR="00BD73A7" w:rsidRDefault="00BD73A7" w:rsidP="00BD73A7">
      <w:pPr>
        <w:pStyle w:val="cjk"/>
        <w:shd w:val="clear" w:color="auto" w:fill="FFFFFF"/>
        <w:spacing w:line="520" w:lineRule="exact"/>
        <w:ind w:firstLine="420"/>
      </w:pPr>
      <w:r>
        <w:t>电 话：</w:t>
      </w:r>
      <w:r>
        <w:rPr>
          <w:rFonts w:hint="eastAsia"/>
        </w:rPr>
        <w:t xml:space="preserve">0375-2660518 </w:t>
      </w:r>
    </w:p>
    <w:p w:rsidR="00BD73A7" w:rsidRDefault="00BD73A7" w:rsidP="00BD73A7">
      <w:pPr>
        <w:pStyle w:val="cjk"/>
        <w:shd w:val="clear" w:color="auto" w:fill="FFFFFF"/>
        <w:spacing w:line="520" w:lineRule="exact"/>
        <w:ind w:firstLine="420"/>
      </w:pPr>
      <w:r>
        <w:t>招标代理机构：</w:t>
      </w:r>
      <w:r>
        <w:rPr>
          <w:rFonts w:hint="eastAsia"/>
        </w:rPr>
        <w:t>陕西恒瑞项目管理有限公司</w:t>
      </w:r>
    </w:p>
    <w:p w:rsidR="00BA12C9" w:rsidRDefault="00BD73A7" w:rsidP="002178C6">
      <w:pPr>
        <w:pStyle w:val="cjk"/>
        <w:shd w:val="clear" w:color="auto" w:fill="FFFFFF"/>
        <w:spacing w:line="520" w:lineRule="exact"/>
        <w:ind w:firstLine="420"/>
        <w:rPr>
          <w:rFonts w:hint="eastAsia"/>
        </w:rPr>
      </w:pPr>
      <w:r>
        <w:t xml:space="preserve">联系人： </w:t>
      </w:r>
      <w:r>
        <w:rPr>
          <w:rFonts w:hint="eastAsia"/>
        </w:rPr>
        <w:t>李先生</w:t>
      </w:r>
      <w:r>
        <w:t xml:space="preserve"> 电 话：</w:t>
      </w:r>
      <w:r>
        <w:rPr>
          <w:rFonts w:hint="eastAsia"/>
        </w:rPr>
        <w:t>18838125487</w:t>
      </w:r>
    </w:p>
    <w:p w:rsidR="00305145" w:rsidRDefault="00305145" w:rsidP="00305145">
      <w:pPr>
        <w:pStyle w:val="cjk"/>
        <w:shd w:val="clear" w:color="auto" w:fill="FFFFFF"/>
        <w:spacing w:line="520" w:lineRule="exact"/>
        <w:ind w:firstLine="420"/>
        <w:jc w:val="right"/>
      </w:pPr>
      <w:r>
        <w:rPr>
          <w:rFonts w:hint="eastAsia"/>
        </w:rPr>
        <w:lastRenderedPageBreak/>
        <w:t>2017年10月24日</w:t>
      </w:r>
      <w:bookmarkStart w:id="0" w:name="_GoBack"/>
      <w:bookmarkEnd w:id="0"/>
    </w:p>
    <w:sectPr w:rsidR="003051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16" w:rsidRDefault="004F3116" w:rsidP="00BD73A7">
      <w:r>
        <w:separator/>
      </w:r>
    </w:p>
  </w:endnote>
  <w:endnote w:type="continuationSeparator" w:id="0">
    <w:p w:rsidR="004F3116" w:rsidRDefault="004F3116" w:rsidP="00BD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16" w:rsidRDefault="004F3116" w:rsidP="00BD73A7">
      <w:r>
        <w:separator/>
      </w:r>
    </w:p>
  </w:footnote>
  <w:footnote w:type="continuationSeparator" w:id="0">
    <w:p w:rsidR="004F3116" w:rsidRDefault="004F3116" w:rsidP="00BD7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C6260"/>
    <w:rsid w:val="00110029"/>
    <w:rsid w:val="001E1383"/>
    <w:rsid w:val="002178C6"/>
    <w:rsid w:val="00305145"/>
    <w:rsid w:val="004805D1"/>
    <w:rsid w:val="004A40C1"/>
    <w:rsid w:val="004F3116"/>
    <w:rsid w:val="006558C7"/>
    <w:rsid w:val="00BA12C9"/>
    <w:rsid w:val="00BD73A7"/>
    <w:rsid w:val="19A91608"/>
    <w:rsid w:val="5ADC6260"/>
    <w:rsid w:val="7BB8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pPr>
      <w:widowControl/>
      <w:jc w:val="left"/>
    </w:pPr>
    <w:rPr>
      <w:rFonts w:ascii="宋体" w:eastAsia="宋体" w:hAnsi="宋体" w:cs="宋体"/>
      <w:kern w:val="0"/>
      <w:sz w:val="24"/>
    </w:rPr>
  </w:style>
  <w:style w:type="paragraph" w:styleId="a3">
    <w:name w:val="header"/>
    <w:basedOn w:val="a"/>
    <w:link w:val="Char"/>
    <w:rsid w:val="00BD7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73A7"/>
    <w:rPr>
      <w:rFonts w:asciiTheme="minorHAnsi" w:eastAsiaTheme="minorEastAsia" w:hAnsiTheme="minorHAnsi" w:cstheme="minorBidi"/>
      <w:kern w:val="2"/>
      <w:sz w:val="18"/>
      <w:szCs w:val="18"/>
    </w:rPr>
  </w:style>
  <w:style w:type="paragraph" w:styleId="a4">
    <w:name w:val="footer"/>
    <w:basedOn w:val="a"/>
    <w:link w:val="Char0"/>
    <w:rsid w:val="00BD73A7"/>
    <w:pPr>
      <w:tabs>
        <w:tab w:val="center" w:pos="4153"/>
        <w:tab w:val="right" w:pos="8306"/>
      </w:tabs>
      <w:snapToGrid w:val="0"/>
      <w:jc w:val="left"/>
    </w:pPr>
    <w:rPr>
      <w:sz w:val="18"/>
      <w:szCs w:val="18"/>
    </w:rPr>
  </w:style>
  <w:style w:type="character" w:customStyle="1" w:styleId="Char0">
    <w:name w:val="页脚 Char"/>
    <w:basedOn w:val="a0"/>
    <w:link w:val="a4"/>
    <w:rsid w:val="00BD73A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pPr>
      <w:widowControl/>
      <w:jc w:val="left"/>
    </w:pPr>
    <w:rPr>
      <w:rFonts w:ascii="宋体" w:eastAsia="宋体" w:hAnsi="宋体" w:cs="宋体"/>
      <w:kern w:val="0"/>
      <w:sz w:val="24"/>
    </w:rPr>
  </w:style>
  <w:style w:type="paragraph" w:styleId="a3">
    <w:name w:val="header"/>
    <w:basedOn w:val="a"/>
    <w:link w:val="Char"/>
    <w:rsid w:val="00BD7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73A7"/>
    <w:rPr>
      <w:rFonts w:asciiTheme="minorHAnsi" w:eastAsiaTheme="minorEastAsia" w:hAnsiTheme="minorHAnsi" w:cstheme="minorBidi"/>
      <w:kern w:val="2"/>
      <w:sz w:val="18"/>
      <w:szCs w:val="18"/>
    </w:rPr>
  </w:style>
  <w:style w:type="paragraph" w:styleId="a4">
    <w:name w:val="footer"/>
    <w:basedOn w:val="a"/>
    <w:link w:val="Char0"/>
    <w:rsid w:val="00BD73A7"/>
    <w:pPr>
      <w:tabs>
        <w:tab w:val="center" w:pos="4153"/>
        <w:tab w:val="right" w:pos="8306"/>
      </w:tabs>
      <w:snapToGrid w:val="0"/>
      <w:jc w:val="left"/>
    </w:pPr>
    <w:rPr>
      <w:sz w:val="18"/>
      <w:szCs w:val="18"/>
    </w:rPr>
  </w:style>
  <w:style w:type="character" w:customStyle="1" w:styleId="Char0">
    <w:name w:val="页脚 Char"/>
    <w:basedOn w:val="a0"/>
    <w:link w:val="a4"/>
    <w:rsid w:val="00BD73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dsggzy.com/tzgg/10814.jhtml" TargetMode="External"/><Relationship Id="rId4" Type="http://schemas.openxmlformats.org/officeDocument/2006/relationships/settings" Target="settings.xml"/><Relationship Id="rId9" Type="http://schemas.openxmlformats.org/officeDocument/2006/relationships/hyperlink" Target="http://www.pdsggzy.com/fwzn/11020.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2017-10-17T01:16:00Z</cp:lastPrinted>
  <dcterms:created xsi:type="dcterms:W3CDTF">2017-10-16T09:03:00Z</dcterms:created>
  <dcterms:modified xsi:type="dcterms:W3CDTF">2017-10-23T03:08:00Z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