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55" w:rsidRDefault="002B738D">
      <w:pPr>
        <w:pStyle w:val="2"/>
        <w:keepLines/>
        <w:widowControl w:val="0"/>
        <w:tabs>
          <w:tab w:val="clear" w:pos="576"/>
        </w:tabs>
        <w:autoSpaceDE w:val="0"/>
        <w:spacing w:before="412" w:after="260" w:line="400" w:lineRule="exact"/>
        <w:ind w:leftChars="-200" w:left="-420" w:rightChars="-244" w:right="-512" w:firstLineChars="68" w:firstLine="218"/>
        <w:jc w:val="center"/>
        <w:rPr>
          <w:rFonts w:ascii="宋体" w:eastAsia="宋体" w:hAnsi="宋体" w:cs="宋体"/>
          <w:i w:val="0"/>
          <w:color w:val="000000"/>
          <w:sz w:val="32"/>
          <w:szCs w:val="32"/>
          <w:shd w:val="clear" w:color="auto" w:fill="FFFFFF"/>
        </w:rPr>
      </w:pPr>
      <w:r>
        <w:rPr>
          <w:rFonts w:ascii="宋体" w:eastAsia="宋体" w:hAnsi="宋体" w:cs="宋体" w:hint="eastAsia"/>
          <w:i w:val="0"/>
          <w:color w:val="000000"/>
          <w:sz w:val="32"/>
          <w:szCs w:val="32"/>
          <w:shd w:val="clear" w:color="auto" w:fill="FFFFFF"/>
        </w:rPr>
        <w:t>鲁山县昭平台</w:t>
      </w:r>
      <w:proofErr w:type="gramStart"/>
      <w:r>
        <w:rPr>
          <w:rFonts w:ascii="宋体" w:eastAsia="宋体" w:hAnsi="宋体" w:cs="宋体" w:hint="eastAsia"/>
          <w:i w:val="0"/>
          <w:color w:val="000000"/>
          <w:sz w:val="32"/>
          <w:szCs w:val="32"/>
          <w:shd w:val="clear" w:color="auto" w:fill="FFFFFF"/>
        </w:rPr>
        <w:t>库区乡关于</w:t>
      </w:r>
      <w:proofErr w:type="gramEnd"/>
      <w:r>
        <w:rPr>
          <w:rFonts w:ascii="宋体" w:eastAsia="宋体" w:hAnsi="宋体" w:cs="宋体" w:hint="eastAsia"/>
          <w:i w:val="0"/>
          <w:color w:val="000000"/>
          <w:sz w:val="32"/>
          <w:szCs w:val="32"/>
          <w:shd w:val="clear" w:color="auto" w:fill="FFFFFF"/>
        </w:rPr>
        <w:t>搬走岭村发展村集体经济组织项目</w:t>
      </w:r>
    </w:p>
    <w:p w:rsidR="003C6D55" w:rsidRDefault="002B738D">
      <w:pPr>
        <w:pStyle w:val="2"/>
        <w:keepLines/>
        <w:widowControl w:val="0"/>
        <w:tabs>
          <w:tab w:val="clear" w:pos="576"/>
        </w:tabs>
        <w:autoSpaceDE w:val="0"/>
        <w:spacing w:before="412" w:after="260" w:line="400" w:lineRule="exact"/>
        <w:ind w:leftChars="-200" w:left="-420" w:rightChars="-244" w:right="-512" w:firstLineChars="68" w:firstLine="218"/>
        <w:jc w:val="center"/>
        <w:rPr>
          <w:rFonts w:ascii="宋体" w:eastAsia="宋体" w:hAnsi="宋体" w:cs="宋体"/>
          <w:i w:val="0"/>
          <w:color w:val="000000"/>
          <w:sz w:val="32"/>
          <w:szCs w:val="32"/>
          <w:shd w:val="clear" w:color="auto" w:fill="FFFFFF"/>
        </w:rPr>
      </w:pPr>
      <w:r>
        <w:rPr>
          <w:rFonts w:ascii="宋体" w:eastAsia="宋体" w:hAnsi="宋体" w:cs="宋体" w:hint="eastAsia"/>
          <w:i w:val="0"/>
          <w:color w:val="000000"/>
          <w:sz w:val="32"/>
          <w:szCs w:val="32"/>
          <w:shd w:val="clear" w:color="auto" w:fill="FFFFFF"/>
        </w:rPr>
        <w:t>第一标段（二次）公开招标公告</w:t>
      </w:r>
    </w:p>
    <w:p w:rsidR="003C6D55" w:rsidRDefault="002B738D">
      <w:pPr>
        <w:widowControl/>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法正项目管理集团有限公司受鲁山县昭平台</w:t>
      </w:r>
      <w:proofErr w:type="gramStart"/>
      <w:r>
        <w:rPr>
          <w:rFonts w:asciiTheme="minorEastAsia" w:eastAsiaTheme="minorEastAsia" w:hAnsiTheme="minorEastAsia" w:cs="宋体" w:hint="eastAsia"/>
          <w:kern w:val="0"/>
          <w:sz w:val="24"/>
          <w:szCs w:val="24"/>
        </w:rPr>
        <w:t>库区乡</w:t>
      </w:r>
      <w:proofErr w:type="gramEnd"/>
      <w:r>
        <w:rPr>
          <w:rFonts w:asciiTheme="minorEastAsia" w:eastAsiaTheme="minorEastAsia" w:hAnsiTheme="minorEastAsia" w:cs="宋体" w:hint="eastAsia"/>
          <w:kern w:val="0"/>
          <w:sz w:val="24"/>
          <w:szCs w:val="24"/>
        </w:rPr>
        <w:t>人民政府的委托，就鲁山县昭平台</w:t>
      </w:r>
      <w:proofErr w:type="gramStart"/>
      <w:r>
        <w:rPr>
          <w:rFonts w:asciiTheme="minorEastAsia" w:eastAsiaTheme="minorEastAsia" w:hAnsiTheme="minorEastAsia" w:cs="宋体" w:hint="eastAsia"/>
          <w:kern w:val="0"/>
          <w:sz w:val="24"/>
          <w:szCs w:val="24"/>
        </w:rPr>
        <w:t>库区乡</w:t>
      </w:r>
      <w:proofErr w:type="gramEnd"/>
      <w:r>
        <w:rPr>
          <w:rFonts w:asciiTheme="minorEastAsia" w:eastAsiaTheme="minorEastAsia" w:hAnsiTheme="minorEastAsia" w:cs="宋体" w:hint="eastAsia"/>
          <w:kern w:val="0"/>
          <w:sz w:val="24"/>
          <w:szCs w:val="24"/>
        </w:rPr>
        <w:t>搬走岭村发展村集体经济组织项目第一标段（二次）以公开招标的方式采购，欢迎符合相应资格条件的投标人参加，并提请注意以下事项。</w:t>
      </w:r>
    </w:p>
    <w:p w:rsidR="003C6D55" w:rsidRDefault="002B738D">
      <w:pPr>
        <w:widowControl/>
        <w:shd w:val="clear" w:color="auto" w:fill="FFFFFF"/>
        <w:spacing w:line="520" w:lineRule="exact"/>
        <w:ind w:rightChars="-244" w:right="-512"/>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一、项目名称：鲁山县昭平台</w:t>
      </w:r>
      <w:proofErr w:type="gramStart"/>
      <w:r>
        <w:rPr>
          <w:rFonts w:asciiTheme="minorEastAsia" w:eastAsiaTheme="minorEastAsia" w:hAnsiTheme="minorEastAsia" w:cs="宋体" w:hint="eastAsia"/>
          <w:b/>
          <w:bCs/>
          <w:kern w:val="0"/>
          <w:sz w:val="24"/>
          <w:szCs w:val="24"/>
        </w:rPr>
        <w:t>库区乡</w:t>
      </w:r>
      <w:proofErr w:type="gramEnd"/>
      <w:r>
        <w:rPr>
          <w:rFonts w:asciiTheme="minorEastAsia" w:eastAsiaTheme="minorEastAsia" w:hAnsiTheme="minorEastAsia" w:cs="宋体" w:hint="eastAsia"/>
          <w:b/>
          <w:bCs/>
          <w:kern w:val="0"/>
          <w:sz w:val="24"/>
          <w:szCs w:val="24"/>
        </w:rPr>
        <w:t>搬走岭村发展村集体经济组织项目</w:t>
      </w:r>
    </w:p>
    <w:p w:rsidR="003C6D55" w:rsidRDefault="002B738D">
      <w:pPr>
        <w:widowControl/>
        <w:shd w:val="clear" w:color="auto" w:fill="FFFFFF"/>
        <w:spacing w:line="520" w:lineRule="exact"/>
        <w:ind w:rightChars="-244" w:right="-512" w:firstLineChars="200" w:firstLine="482"/>
        <w:jc w:val="left"/>
        <w:rPr>
          <w:rFonts w:asciiTheme="minorEastAsia" w:eastAsiaTheme="minorEastAsia" w:hAnsiTheme="minorEastAsia" w:cs="宋体"/>
          <w:b/>
          <w:bCs/>
          <w:kern w:val="0"/>
          <w:sz w:val="24"/>
          <w:szCs w:val="24"/>
          <w:u w:val="single"/>
        </w:rPr>
      </w:pPr>
      <w:r>
        <w:rPr>
          <w:rFonts w:asciiTheme="minorEastAsia" w:eastAsiaTheme="minorEastAsia" w:hAnsiTheme="minorEastAsia" w:cs="宋体" w:hint="eastAsia"/>
          <w:b/>
          <w:bCs/>
          <w:kern w:val="0"/>
          <w:sz w:val="24"/>
          <w:szCs w:val="24"/>
        </w:rPr>
        <w:t>采购编号：</w:t>
      </w:r>
      <w:r>
        <w:rPr>
          <w:rFonts w:asciiTheme="minorEastAsia" w:eastAsiaTheme="minorEastAsia" w:hAnsiTheme="minorEastAsia" w:cs="宋体" w:hint="eastAsia"/>
          <w:b/>
          <w:bCs/>
          <w:kern w:val="0"/>
          <w:sz w:val="24"/>
          <w:szCs w:val="24"/>
        </w:rPr>
        <w:t xml:space="preserve"> </w:t>
      </w:r>
      <w:r>
        <w:rPr>
          <w:rFonts w:asciiTheme="minorEastAsia" w:eastAsiaTheme="minorEastAsia" w:hAnsiTheme="minorEastAsia" w:cs="宋体" w:hint="eastAsia"/>
          <w:b/>
          <w:bCs/>
          <w:kern w:val="0"/>
          <w:sz w:val="24"/>
          <w:szCs w:val="24"/>
          <w:u w:val="single"/>
        </w:rPr>
        <w:t>LZC2017-Ag137</w:t>
      </w:r>
    </w:p>
    <w:p w:rsidR="003C6D55" w:rsidRDefault="002B738D">
      <w:pPr>
        <w:spacing w:line="520" w:lineRule="exact"/>
        <w:ind w:rightChars="-244" w:right="-51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二、招标项目简要说明</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2.1 </w:t>
      </w:r>
      <w:r>
        <w:rPr>
          <w:rFonts w:asciiTheme="minorEastAsia" w:eastAsiaTheme="minorEastAsia" w:hAnsiTheme="minorEastAsia" w:cs="宋体" w:hint="eastAsia"/>
          <w:kern w:val="0"/>
          <w:sz w:val="24"/>
          <w:szCs w:val="24"/>
        </w:rPr>
        <w:t>项目名称：鲁山县昭平台</w:t>
      </w:r>
      <w:proofErr w:type="gramStart"/>
      <w:r>
        <w:rPr>
          <w:rFonts w:asciiTheme="minorEastAsia" w:eastAsiaTheme="minorEastAsia" w:hAnsiTheme="minorEastAsia" w:cs="宋体" w:hint="eastAsia"/>
          <w:kern w:val="0"/>
          <w:sz w:val="24"/>
          <w:szCs w:val="24"/>
        </w:rPr>
        <w:t>库区乡</w:t>
      </w:r>
      <w:proofErr w:type="gramEnd"/>
      <w:r>
        <w:rPr>
          <w:rFonts w:asciiTheme="minorEastAsia" w:eastAsiaTheme="minorEastAsia" w:hAnsiTheme="minorEastAsia" w:cs="宋体" w:hint="eastAsia"/>
          <w:kern w:val="0"/>
          <w:sz w:val="24"/>
          <w:szCs w:val="24"/>
        </w:rPr>
        <w:t>搬走岭村发展村集体经济组织项目第一标段（二次）</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2.2 </w:t>
      </w:r>
      <w:r>
        <w:rPr>
          <w:rFonts w:asciiTheme="minorEastAsia" w:eastAsiaTheme="minorEastAsia" w:hAnsiTheme="minorEastAsia" w:cs="宋体" w:hint="eastAsia"/>
          <w:kern w:val="0"/>
          <w:sz w:val="24"/>
          <w:szCs w:val="24"/>
        </w:rPr>
        <w:t>项目地点：鲁山县昭平台库区乡</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2.3 </w:t>
      </w:r>
      <w:r>
        <w:rPr>
          <w:rFonts w:asciiTheme="minorEastAsia" w:eastAsiaTheme="minorEastAsia" w:hAnsiTheme="minorEastAsia" w:cs="宋体" w:hint="eastAsia"/>
          <w:kern w:val="0"/>
          <w:sz w:val="24"/>
          <w:szCs w:val="24"/>
        </w:rPr>
        <w:t>建筑规模：本标段投资约</w:t>
      </w:r>
      <w:r>
        <w:rPr>
          <w:rFonts w:asciiTheme="minorEastAsia" w:eastAsiaTheme="minorEastAsia" w:hAnsiTheme="minorEastAsia" w:cs="宋体" w:hint="eastAsia"/>
          <w:kern w:val="0"/>
          <w:sz w:val="24"/>
          <w:szCs w:val="24"/>
        </w:rPr>
        <w:t>80.73</w:t>
      </w:r>
      <w:r>
        <w:rPr>
          <w:rFonts w:asciiTheme="minorEastAsia" w:eastAsiaTheme="minorEastAsia" w:hAnsiTheme="minorEastAsia" w:cs="宋体" w:hint="eastAsia"/>
          <w:kern w:val="0"/>
          <w:sz w:val="24"/>
          <w:szCs w:val="24"/>
        </w:rPr>
        <w:t>万元，详见招标文件。</w:t>
      </w:r>
      <w:r>
        <w:rPr>
          <w:rFonts w:asciiTheme="minorEastAsia" w:eastAsiaTheme="minorEastAsia" w:hAnsiTheme="minorEastAsia" w:cs="宋体" w:hint="eastAsia"/>
          <w:kern w:val="0"/>
          <w:sz w:val="24"/>
          <w:szCs w:val="24"/>
        </w:rPr>
        <w:t xml:space="preserve"> </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2.4 </w:t>
      </w:r>
      <w:r>
        <w:rPr>
          <w:rFonts w:asciiTheme="minorEastAsia" w:eastAsiaTheme="minorEastAsia" w:hAnsiTheme="minorEastAsia" w:cs="宋体" w:hint="eastAsia"/>
          <w:kern w:val="0"/>
          <w:sz w:val="24"/>
          <w:szCs w:val="24"/>
        </w:rPr>
        <w:t>招标内容：包含蓝</w:t>
      </w:r>
      <w:proofErr w:type="gramStart"/>
      <w:r>
        <w:rPr>
          <w:rFonts w:asciiTheme="minorEastAsia" w:eastAsiaTheme="minorEastAsia" w:hAnsiTheme="minorEastAsia" w:cs="宋体" w:hint="eastAsia"/>
          <w:kern w:val="0"/>
          <w:sz w:val="24"/>
          <w:szCs w:val="24"/>
        </w:rPr>
        <w:t>莓</w:t>
      </w:r>
      <w:proofErr w:type="gramEnd"/>
      <w:r>
        <w:rPr>
          <w:rFonts w:asciiTheme="minorEastAsia" w:eastAsiaTheme="minorEastAsia" w:hAnsiTheme="minorEastAsia" w:cs="宋体" w:hint="eastAsia"/>
          <w:kern w:val="0"/>
          <w:sz w:val="24"/>
          <w:szCs w:val="24"/>
        </w:rPr>
        <w:t>种植、土壤改良、农业防治</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2.5 </w:t>
      </w:r>
      <w:r>
        <w:rPr>
          <w:rFonts w:asciiTheme="minorEastAsia" w:eastAsiaTheme="minorEastAsia" w:hAnsiTheme="minorEastAsia" w:cs="宋体" w:hint="eastAsia"/>
          <w:kern w:val="0"/>
          <w:sz w:val="24"/>
          <w:szCs w:val="24"/>
        </w:rPr>
        <w:t>计划工期</w:t>
      </w:r>
      <w:r>
        <w:rPr>
          <w:rFonts w:asciiTheme="minorEastAsia" w:eastAsiaTheme="minorEastAsia" w:hAnsiTheme="minorEastAsia" w:cs="宋体" w:hint="eastAsia"/>
          <w:kern w:val="0"/>
          <w:sz w:val="24"/>
          <w:szCs w:val="24"/>
        </w:rPr>
        <w:t>60</w:t>
      </w:r>
      <w:r>
        <w:rPr>
          <w:rFonts w:asciiTheme="minorEastAsia" w:eastAsiaTheme="minorEastAsia" w:hAnsiTheme="minorEastAsia" w:cs="宋体" w:hint="eastAsia"/>
          <w:kern w:val="0"/>
          <w:sz w:val="24"/>
          <w:szCs w:val="24"/>
        </w:rPr>
        <w:t>日历天；</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2.6</w:t>
      </w:r>
      <w:r>
        <w:rPr>
          <w:rFonts w:asciiTheme="minorEastAsia" w:eastAsiaTheme="minorEastAsia" w:hAnsiTheme="minorEastAsia" w:cs="宋体" w:hint="eastAsia"/>
          <w:kern w:val="0"/>
          <w:sz w:val="24"/>
          <w:szCs w:val="24"/>
        </w:rPr>
        <w:t>质量要求：合格。</w:t>
      </w:r>
    </w:p>
    <w:p w:rsidR="003C6D55" w:rsidRDefault="002B738D">
      <w:pPr>
        <w:spacing w:line="520" w:lineRule="exact"/>
        <w:ind w:rightChars="-244" w:right="-51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三、投标人资格要求：</w:t>
      </w:r>
    </w:p>
    <w:p w:rsidR="003C6D55" w:rsidRDefault="002B738D">
      <w:pPr>
        <w:spacing w:line="360" w:lineRule="auto"/>
        <w:ind w:rightChars="-244" w:right="-512" w:firstLineChars="200" w:firstLine="480"/>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1</w:t>
      </w:r>
      <w:r>
        <w:rPr>
          <w:rFonts w:asciiTheme="minorEastAsia" w:eastAsiaTheme="minorEastAsia" w:hAnsiTheme="minorEastAsia" w:cs="宋体" w:hint="eastAsia"/>
          <w:kern w:val="1"/>
          <w:sz w:val="24"/>
          <w:szCs w:val="24"/>
        </w:rPr>
        <w:t>、第一标段</w:t>
      </w:r>
    </w:p>
    <w:p w:rsidR="003C6D55" w:rsidRDefault="002B738D">
      <w:pPr>
        <w:spacing w:line="360" w:lineRule="auto"/>
        <w:ind w:rightChars="-244" w:right="-512" w:firstLineChars="200" w:firstLine="480"/>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1.1</w:t>
      </w:r>
      <w:r>
        <w:rPr>
          <w:rFonts w:asciiTheme="minorEastAsia" w:eastAsiaTheme="minorEastAsia" w:hAnsiTheme="minorEastAsia" w:cs="宋体" w:hint="eastAsia"/>
          <w:kern w:val="1"/>
          <w:sz w:val="24"/>
          <w:szCs w:val="24"/>
        </w:rPr>
        <w:t>在中华人民共和国境内注册、具有独立法人资格，经营范围符合本次招标要求；须</w:t>
      </w:r>
      <w:proofErr w:type="gramStart"/>
      <w:r>
        <w:rPr>
          <w:rFonts w:asciiTheme="minorEastAsia" w:eastAsiaTheme="minorEastAsia" w:hAnsiTheme="minorEastAsia" w:cs="宋体" w:hint="eastAsia"/>
          <w:kern w:val="1"/>
          <w:sz w:val="24"/>
          <w:szCs w:val="24"/>
        </w:rPr>
        <w:t>具有效</w:t>
      </w:r>
      <w:proofErr w:type="gramEnd"/>
      <w:r>
        <w:rPr>
          <w:rFonts w:asciiTheme="minorEastAsia" w:eastAsiaTheme="minorEastAsia" w:hAnsiTheme="minorEastAsia" w:cs="宋体" w:hint="eastAsia"/>
          <w:kern w:val="1"/>
          <w:sz w:val="24"/>
          <w:szCs w:val="24"/>
        </w:rPr>
        <w:t>的营业执照、组织机构代码证（或三证合一营业执照）；</w:t>
      </w:r>
      <w:r>
        <w:rPr>
          <w:rFonts w:asciiTheme="minorEastAsia" w:eastAsiaTheme="minorEastAsia" w:hAnsiTheme="minorEastAsia" w:cs="宋体"/>
          <w:kern w:val="1"/>
          <w:sz w:val="24"/>
          <w:szCs w:val="24"/>
        </w:rPr>
        <w:t> </w:t>
      </w:r>
      <w:r>
        <w:rPr>
          <w:rFonts w:asciiTheme="minorEastAsia" w:eastAsiaTheme="minorEastAsia" w:hAnsiTheme="minorEastAsia" w:cs="宋体" w:hint="eastAsia"/>
          <w:kern w:val="1"/>
          <w:sz w:val="24"/>
          <w:szCs w:val="24"/>
        </w:rPr>
        <w:t xml:space="preserve"> </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投标人需提供项目所在地或企业所在地检察院出具的无行贿犯罪档案查询的证明（符合</w:t>
      </w:r>
      <w:proofErr w:type="gramStart"/>
      <w:r>
        <w:rPr>
          <w:rFonts w:asciiTheme="minorEastAsia" w:eastAsiaTheme="minorEastAsia" w:hAnsiTheme="minorEastAsia" w:hint="eastAsia"/>
          <w:sz w:val="24"/>
          <w:szCs w:val="24"/>
        </w:rPr>
        <w:t>豫检会</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2015</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号文件规定），应当针对投标单位、法定代表人进行行贿犯罪档案查询（开具的证明需在有效期内</w:t>
      </w:r>
      <w:r>
        <w:rPr>
          <w:rFonts w:asciiTheme="minorEastAsia" w:eastAsiaTheme="minorEastAsia" w:hAnsiTheme="minorEastAsia" w:hint="eastAsia"/>
          <w:sz w:val="24"/>
          <w:szCs w:val="24"/>
        </w:rPr>
        <w:t>)</w:t>
      </w:r>
      <w:r>
        <w:rPr>
          <w:rFonts w:asciiTheme="minorEastAsia" w:eastAsiaTheme="minorEastAsia" w:hAnsiTheme="minorEastAsia" w:cs="宋体" w:hint="eastAsia"/>
          <w:kern w:val="0"/>
          <w:sz w:val="24"/>
          <w:szCs w:val="24"/>
        </w:rPr>
        <w:t>；</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r>
        <w:rPr>
          <w:rFonts w:asciiTheme="minorEastAsia" w:eastAsiaTheme="minorEastAsia" w:hAnsiTheme="minorEastAsia" w:cs="宋体" w:hint="eastAsia"/>
          <w:kern w:val="0"/>
          <w:sz w:val="24"/>
          <w:szCs w:val="24"/>
        </w:rPr>
        <w:t>、参加政府招标活动前三年内，在经营活动中没有重大违法记录（提供书面承诺书，并加盖投标人</w:t>
      </w:r>
      <w:proofErr w:type="gramStart"/>
      <w:r>
        <w:rPr>
          <w:rFonts w:asciiTheme="minorEastAsia" w:eastAsiaTheme="minorEastAsia" w:hAnsiTheme="minorEastAsia" w:cs="宋体" w:hint="eastAsia"/>
          <w:kern w:val="0"/>
          <w:sz w:val="24"/>
          <w:szCs w:val="24"/>
        </w:rPr>
        <w:t>单位章且由</w:t>
      </w:r>
      <w:proofErr w:type="gramEnd"/>
      <w:r>
        <w:rPr>
          <w:rFonts w:asciiTheme="minorEastAsia" w:eastAsiaTheme="minorEastAsia" w:hAnsiTheme="minorEastAsia" w:cs="宋体" w:hint="eastAsia"/>
          <w:kern w:val="0"/>
          <w:sz w:val="24"/>
          <w:szCs w:val="24"/>
        </w:rPr>
        <w:t>法定代表人或代理人签字确认）；</w:t>
      </w:r>
    </w:p>
    <w:p w:rsidR="003C6D55" w:rsidRDefault="002B738D">
      <w:pPr>
        <w:shd w:val="clear" w:color="auto" w:fill="FFFFFF"/>
        <w:spacing w:line="520" w:lineRule="exact"/>
        <w:ind w:rightChars="-244" w:right="-512"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r>
        <w:rPr>
          <w:rFonts w:asciiTheme="minorEastAsia" w:eastAsiaTheme="minorEastAsia" w:hAnsiTheme="minorEastAsia" w:cs="宋体" w:hint="eastAsia"/>
          <w:kern w:val="0"/>
          <w:sz w:val="24"/>
          <w:szCs w:val="24"/>
        </w:rPr>
        <w:t>、根据《关于在政府采购活动中查询及使用信用记录有关问题的通知》</w:t>
      </w: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财库</w:t>
      </w:r>
      <w:r>
        <w:rPr>
          <w:rFonts w:asciiTheme="minorEastAsia" w:eastAsiaTheme="minorEastAsia" w:hAnsiTheme="minorEastAsia" w:cs="宋体" w:hint="eastAsia"/>
          <w:kern w:val="0"/>
          <w:sz w:val="24"/>
          <w:szCs w:val="24"/>
        </w:rPr>
        <w:lastRenderedPageBreak/>
        <w:t>[2016]125</w:t>
      </w:r>
      <w:r>
        <w:rPr>
          <w:rFonts w:asciiTheme="minorEastAsia" w:eastAsiaTheme="minorEastAsia" w:hAnsiTheme="minorEastAsia" w:cs="宋体" w:hint="eastAsia"/>
          <w:kern w:val="0"/>
          <w:sz w:val="24"/>
          <w:szCs w:val="24"/>
        </w:rPr>
        <w:t>号</w:t>
      </w: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的规定，提供“信用中国”网站失信被执行人和“重大税收违法案件当事人名单”，“中国政府采购网站的政府采购</w:t>
      </w:r>
      <w:r>
        <w:rPr>
          <w:rFonts w:asciiTheme="minorEastAsia" w:eastAsiaTheme="minorEastAsia" w:hAnsiTheme="minorEastAsia" w:cs="宋体" w:hint="eastAsia"/>
          <w:kern w:val="0"/>
          <w:sz w:val="24"/>
          <w:szCs w:val="24"/>
        </w:rPr>
        <w:t>严重违法失信行为名单”，查询结果页面截图及无不良信用记录的承诺，若有不良记录报名无效；</w:t>
      </w:r>
    </w:p>
    <w:p w:rsidR="003C6D55" w:rsidRDefault="002B738D" w:rsidP="00301BEB">
      <w:pPr>
        <w:spacing w:line="520" w:lineRule="exact"/>
        <w:ind w:rightChars="-244" w:right="-512" w:firstLineChars="202" w:firstLine="48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w:t>
      </w:r>
      <w:r>
        <w:rPr>
          <w:rFonts w:asciiTheme="minorEastAsia" w:eastAsiaTheme="minorEastAsia" w:hAnsiTheme="minorEastAsia" w:cs="宋体" w:hint="eastAsia"/>
          <w:kern w:val="0"/>
          <w:sz w:val="24"/>
          <w:szCs w:val="24"/>
        </w:rPr>
        <w:t>、投标人提供承诺书：承诺书包括但不限于以下内容：我单位承诺在参与本次投标期间所提供的所有资料</w:t>
      </w:r>
      <w:proofErr w:type="gramStart"/>
      <w:r>
        <w:rPr>
          <w:rFonts w:asciiTheme="minorEastAsia" w:eastAsiaTheme="minorEastAsia" w:hAnsiTheme="minorEastAsia" w:cs="宋体" w:hint="eastAsia"/>
          <w:kern w:val="0"/>
          <w:sz w:val="24"/>
          <w:szCs w:val="24"/>
        </w:rPr>
        <w:t>均真实</w:t>
      </w:r>
      <w:proofErr w:type="gramEnd"/>
      <w:r>
        <w:rPr>
          <w:rFonts w:asciiTheme="minorEastAsia" w:eastAsiaTheme="minorEastAsia" w:hAnsiTheme="minorEastAsia" w:cs="宋体" w:hint="eastAsia"/>
          <w:kern w:val="0"/>
          <w:sz w:val="24"/>
          <w:szCs w:val="24"/>
        </w:rPr>
        <w:t>有效，招标人或招标代理机构有权在任何时间核实其真实性。如提供虚假资料，我单位愿意承担由此导致的报名无效或视为放弃中标资格及由此引起的一切不良后果并愿意承担法律责任（承诺书须法定代表人及授权委托代理人亲笔签名并加盖投标人单位公章）；</w:t>
      </w:r>
    </w:p>
    <w:p w:rsidR="003C6D55" w:rsidRDefault="002B738D">
      <w:pPr>
        <w:spacing w:line="360" w:lineRule="auto"/>
        <w:ind w:rightChars="-244" w:right="-512" w:firstLineChars="200" w:firstLine="480"/>
        <w:rPr>
          <w:rFonts w:asciiTheme="minorEastAsia" w:eastAsiaTheme="minorEastAsia" w:hAnsiTheme="minorEastAsia" w:cs="宋体"/>
          <w:kern w:val="1"/>
          <w:sz w:val="24"/>
          <w:szCs w:val="24"/>
        </w:rPr>
      </w:pPr>
      <w:r>
        <w:rPr>
          <w:rFonts w:asciiTheme="minorEastAsia" w:eastAsiaTheme="minorEastAsia" w:hAnsiTheme="minorEastAsia" w:cs="宋体" w:hint="eastAsia"/>
          <w:kern w:val="0"/>
          <w:sz w:val="24"/>
          <w:szCs w:val="24"/>
        </w:rPr>
        <w:t>6</w:t>
      </w:r>
      <w:r>
        <w:rPr>
          <w:rFonts w:asciiTheme="minorEastAsia" w:eastAsiaTheme="minorEastAsia" w:hAnsiTheme="minorEastAsia" w:cs="宋体" w:hint="eastAsia"/>
          <w:kern w:val="0"/>
          <w:sz w:val="24"/>
          <w:szCs w:val="24"/>
        </w:rPr>
        <w:t>、本项目不接受联合体投标，不允许转包和违法分包。</w:t>
      </w:r>
    </w:p>
    <w:p w:rsidR="003C6D55" w:rsidRDefault="002B738D">
      <w:pPr>
        <w:spacing w:line="520" w:lineRule="exact"/>
        <w:ind w:rightChars="-244" w:right="-512" w:firstLineChars="202" w:firstLine="487"/>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四、报名须知</w:t>
      </w:r>
    </w:p>
    <w:p w:rsidR="003C6D55" w:rsidRDefault="002B738D" w:rsidP="00301BEB">
      <w:pPr>
        <w:widowControl/>
        <w:spacing w:line="520" w:lineRule="exact"/>
        <w:ind w:leftChars="-143" w:left="-300" w:rightChars="-244" w:right="-512" w:firstLineChars="352" w:firstLine="84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rPr>
        <w:t>、报名时间：</w:t>
      </w:r>
      <w:r>
        <w:rPr>
          <w:rFonts w:asciiTheme="minorEastAsia" w:eastAsiaTheme="minorEastAsia" w:hAnsiTheme="minorEastAsia" w:cs="宋体" w:hint="eastAsia"/>
          <w:kern w:val="0"/>
          <w:sz w:val="24"/>
          <w:szCs w:val="24"/>
        </w:rPr>
        <w:t>2017</w:t>
      </w:r>
      <w:r>
        <w:rPr>
          <w:rFonts w:asciiTheme="minorEastAsia" w:eastAsiaTheme="minorEastAsia" w:hAnsiTheme="minorEastAsia" w:cs="宋体" w:hint="eastAsia"/>
          <w:kern w:val="0"/>
          <w:sz w:val="24"/>
          <w:szCs w:val="24"/>
        </w:rPr>
        <w:t>年</w:t>
      </w:r>
      <w:r w:rsidR="00301BEB">
        <w:rPr>
          <w:rFonts w:asciiTheme="minorEastAsia" w:eastAsiaTheme="minorEastAsia" w:hAnsiTheme="minorEastAsia" w:cs="宋体" w:hint="eastAsia"/>
          <w:kern w:val="0"/>
          <w:sz w:val="24"/>
          <w:szCs w:val="24"/>
          <w:u w:val="single"/>
        </w:rPr>
        <w:t>12</w:t>
      </w:r>
      <w:r>
        <w:rPr>
          <w:rFonts w:asciiTheme="minorEastAsia" w:eastAsiaTheme="minorEastAsia" w:hAnsiTheme="minorEastAsia" w:cs="宋体" w:hint="eastAsia"/>
          <w:kern w:val="0"/>
          <w:sz w:val="24"/>
          <w:szCs w:val="24"/>
        </w:rPr>
        <w:t>月</w:t>
      </w:r>
      <w:r w:rsidR="00301BEB">
        <w:rPr>
          <w:rFonts w:asciiTheme="minorEastAsia" w:eastAsiaTheme="minorEastAsia" w:hAnsiTheme="minorEastAsia" w:cs="宋体" w:hint="eastAsia"/>
          <w:kern w:val="0"/>
          <w:sz w:val="24"/>
          <w:szCs w:val="24"/>
          <w:u w:val="single"/>
        </w:rPr>
        <w:t>14</w:t>
      </w:r>
      <w:r>
        <w:rPr>
          <w:rFonts w:asciiTheme="minorEastAsia" w:eastAsiaTheme="minorEastAsia" w:hAnsiTheme="minorEastAsia" w:cs="宋体" w:hint="eastAsia"/>
          <w:kern w:val="0"/>
          <w:sz w:val="24"/>
          <w:szCs w:val="24"/>
        </w:rPr>
        <w:t>日</w:t>
      </w:r>
      <w:r>
        <w:rPr>
          <w:rFonts w:asciiTheme="minorEastAsia" w:eastAsiaTheme="minorEastAsia" w:hAnsiTheme="minorEastAsia" w:cs="宋体" w:hint="eastAsia"/>
          <w:kern w:val="0"/>
          <w:sz w:val="24"/>
          <w:szCs w:val="24"/>
        </w:rPr>
        <w:t>至</w:t>
      </w:r>
      <w:r>
        <w:rPr>
          <w:rFonts w:asciiTheme="minorEastAsia" w:eastAsiaTheme="minorEastAsia" w:hAnsiTheme="minorEastAsia" w:cs="宋体" w:hint="eastAsia"/>
          <w:kern w:val="0"/>
          <w:sz w:val="24"/>
          <w:szCs w:val="24"/>
        </w:rPr>
        <w:t>2017</w:t>
      </w:r>
      <w:r>
        <w:rPr>
          <w:rFonts w:asciiTheme="minorEastAsia" w:eastAsiaTheme="minorEastAsia" w:hAnsiTheme="minorEastAsia" w:cs="宋体" w:hint="eastAsia"/>
          <w:kern w:val="0"/>
          <w:sz w:val="24"/>
          <w:szCs w:val="24"/>
        </w:rPr>
        <w:t>年</w:t>
      </w:r>
      <w:r w:rsidR="00301BEB">
        <w:rPr>
          <w:rFonts w:asciiTheme="minorEastAsia" w:eastAsiaTheme="minorEastAsia" w:hAnsiTheme="minorEastAsia" w:cs="宋体" w:hint="eastAsia"/>
          <w:kern w:val="0"/>
          <w:sz w:val="24"/>
          <w:szCs w:val="24"/>
          <w:u w:val="single"/>
        </w:rPr>
        <w:t>12</w:t>
      </w:r>
      <w:r>
        <w:rPr>
          <w:rFonts w:asciiTheme="minorEastAsia" w:eastAsiaTheme="minorEastAsia" w:hAnsiTheme="minorEastAsia" w:cs="宋体" w:hint="eastAsia"/>
          <w:kern w:val="0"/>
          <w:sz w:val="24"/>
          <w:szCs w:val="24"/>
        </w:rPr>
        <w:t>月</w:t>
      </w:r>
      <w:r w:rsidR="00301BEB">
        <w:rPr>
          <w:rFonts w:asciiTheme="minorEastAsia" w:eastAsiaTheme="minorEastAsia" w:hAnsiTheme="minorEastAsia" w:cs="宋体" w:hint="eastAsia"/>
          <w:kern w:val="0"/>
          <w:sz w:val="24"/>
          <w:szCs w:val="24"/>
          <w:u w:val="single"/>
        </w:rPr>
        <w:t>20</w:t>
      </w:r>
      <w:r>
        <w:rPr>
          <w:rFonts w:asciiTheme="minorEastAsia" w:eastAsiaTheme="minorEastAsia" w:hAnsiTheme="minorEastAsia" w:cs="宋体" w:hint="eastAsia"/>
          <w:kern w:val="0"/>
          <w:sz w:val="24"/>
          <w:szCs w:val="24"/>
        </w:rPr>
        <w:t>日</w:t>
      </w:r>
      <w:bookmarkStart w:id="0" w:name="_GoBack"/>
      <w:bookmarkEnd w:id="0"/>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、报名方法：本项目只接受网上报名，不接受其它形式报名。潜在投标人报名需凭</w:t>
      </w:r>
      <w:r>
        <w:rPr>
          <w:rFonts w:asciiTheme="minorEastAsia" w:eastAsiaTheme="minorEastAsia" w:hAnsiTheme="minorEastAsia" w:cs="宋体" w:hint="eastAsia"/>
          <w:kern w:val="0"/>
          <w:sz w:val="24"/>
          <w:szCs w:val="24"/>
        </w:rPr>
        <w:t>CA</w:t>
      </w:r>
      <w:r>
        <w:rPr>
          <w:rFonts w:asciiTheme="minorEastAsia" w:eastAsiaTheme="minorEastAsia" w:hAnsiTheme="minorEastAsia" w:cs="宋体" w:hint="eastAsia"/>
          <w:kern w:val="0"/>
          <w:sz w:val="24"/>
          <w:szCs w:val="24"/>
        </w:rPr>
        <w:t>数字证书通过全国公共资源交易平台（河南•平顶山）（网址：</w:t>
      </w:r>
      <w:r>
        <w:rPr>
          <w:rFonts w:asciiTheme="minorEastAsia" w:eastAsiaTheme="minorEastAsia" w:hAnsiTheme="minorEastAsia" w:cs="宋体" w:hint="eastAsia"/>
          <w:kern w:val="0"/>
          <w:sz w:val="24"/>
          <w:szCs w:val="24"/>
        </w:rPr>
        <w:t>http://www.pdsggzy.com/</w:t>
      </w:r>
      <w:r>
        <w:rPr>
          <w:rFonts w:asciiTheme="minorEastAsia" w:eastAsiaTheme="minorEastAsia" w:hAnsiTheme="minorEastAsia" w:cs="宋体" w:hint="eastAsia"/>
          <w:kern w:val="0"/>
          <w:sz w:val="24"/>
          <w:szCs w:val="24"/>
        </w:rPr>
        <w:t>）“供应商登录”入口进入交易系统进行报名。具体操作请查看以下链接：</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链接地址：</w:t>
      </w:r>
      <w:r>
        <w:rPr>
          <w:rFonts w:asciiTheme="minorEastAsia" w:eastAsiaTheme="minorEastAsia" w:hAnsiTheme="minorEastAsia" w:cs="宋体" w:hint="eastAsia"/>
          <w:kern w:val="0"/>
          <w:sz w:val="24"/>
          <w:szCs w:val="24"/>
        </w:rPr>
        <w:t>http://www.pdsggzy.com/fwzn/11020.jhtml</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办理</w:t>
      </w:r>
      <w:r>
        <w:rPr>
          <w:rFonts w:asciiTheme="minorEastAsia" w:eastAsiaTheme="minorEastAsia" w:hAnsiTheme="minorEastAsia" w:cs="宋体" w:hint="eastAsia"/>
          <w:kern w:val="0"/>
          <w:sz w:val="24"/>
          <w:szCs w:val="24"/>
        </w:rPr>
        <w:t>CA</w:t>
      </w:r>
      <w:r>
        <w:rPr>
          <w:rFonts w:asciiTheme="minorEastAsia" w:eastAsiaTheme="minorEastAsia" w:hAnsiTheme="minorEastAsia" w:cs="宋体" w:hint="eastAsia"/>
          <w:kern w:val="0"/>
          <w:sz w:val="24"/>
          <w:szCs w:val="24"/>
        </w:rPr>
        <w:t>证书：</w:t>
      </w:r>
      <w:r>
        <w:rPr>
          <w:rFonts w:asciiTheme="minorEastAsia" w:eastAsiaTheme="minorEastAsia" w:hAnsiTheme="minorEastAsia" w:cs="宋体" w:hint="eastAsia"/>
          <w:kern w:val="0"/>
          <w:sz w:val="24"/>
          <w:szCs w:val="24"/>
        </w:rPr>
        <w:t>http://www.pdsggzy.com/tzgg/10814.jhtml</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r>
        <w:rPr>
          <w:rFonts w:asciiTheme="minorEastAsia" w:eastAsiaTheme="minorEastAsia" w:hAnsiTheme="minorEastAsia" w:cs="宋体" w:hint="eastAsia"/>
          <w:kern w:val="0"/>
          <w:sz w:val="24"/>
          <w:szCs w:val="24"/>
        </w:rPr>
        <w:t>、招标文件的获取</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rPr>
        <w:t>）招标文件出售时间：同报名时间</w:t>
      </w:r>
    </w:p>
    <w:p w:rsidR="003C6D55" w:rsidRDefault="002B738D">
      <w:pPr>
        <w:widowControl/>
        <w:ind w:rightChars="-244" w:right="-512"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）招标文件售价人民币</w:t>
      </w:r>
      <w:r>
        <w:rPr>
          <w:rFonts w:asciiTheme="minorEastAsia" w:eastAsiaTheme="minorEastAsia" w:hAnsiTheme="minorEastAsia" w:cs="宋体" w:hint="eastAsia"/>
          <w:kern w:val="0"/>
          <w:sz w:val="24"/>
          <w:szCs w:val="24"/>
          <w:u w:val="single"/>
        </w:rPr>
        <w:t>500</w:t>
      </w:r>
      <w:r>
        <w:rPr>
          <w:rFonts w:asciiTheme="minorEastAsia" w:eastAsiaTheme="minorEastAsia" w:hAnsiTheme="minorEastAsia" w:cs="宋体" w:hint="eastAsia"/>
          <w:kern w:val="0"/>
          <w:sz w:val="24"/>
          <w:szCs w:val="24"/>
        </w:rPr>
        <w:t>元，售后不退。</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3</w:t>
      </w:r>
      <w:r>
        <w:rPr>
          <w:rFonts w:asciiTheme="minorEastAsia" w:eastAsiaTheme="minorEastAsia" w:hAnsiTheme="minorEastAsia" w:cs="宋体" w:hint="eastAsia"/>
          <w:kern w:val="0"/>
          <w:sz w:val="24"/>
          <w:szCs w:val="24"/>
        </w:rPr>
        <w:t>）缴费方式：转账或电汇支付招标文件费到指定账户。</w:t>
      </w:r>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支付账户名称必须和投标人名称一致且已在全国公共资源交易平台（河南•平顶山）投标人（供应商）库中录入的账户（基本户或一般户均可，不支持结算卡支付）</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4</w:t>
      </w:r>
      <w:r>
        <w:rPr>
          <w:rFonts w:asciiTheme="minorEastAsia" w:eastAsiaTheme="minorEastAsia" w:hAnsiTheme="minorEastAsia" w:cs="宋体" w:hint="eastAsia"/>
          <w:kern w:val="0"/>
          <w:sz w:val="24"/>
          <w:szCs w:val="24"/>
        </w:rPr>
        <w:t>）汇入账户和</w:t>
      </w:r>
      <w:proofErr w:type="gramStart"/>
      <w:r>
        <w:rPr>
          <w:rFonts w:asciiTheme="minorEastAsia" w:eastAsiaTheme="minorEastAsia" w:hAnsiTheme="minorEastAsia" w:cs="宋体" w:hint="eastAsia"/>
          <w:kern w:val="0"/>
          <w:sz w:val="24"/>
          <w:szCs w:val="24"/>
        </w:rPr>
        <w:t>帐号</w:t>
      </w:r>
      <w:proofErr w:type="gramEnd"/>
      <w:r>
        <w:rPr>
          <w:rFonts w:asciiTheme="minorEastAsia" w:eastAsiaTheme="minorEastAsia" w:hAnsiTheme="minorEastAsia" w:cs="宋体" w:hint="eastAsia"/>
          <w:kern w:val="0"/>
          <w:sz w:val="24"/>
          <w:szCs w:val="24"/>
        </w:rPr>
        <w:t>：（投标保证金账户和账号详见招标文件）</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收款单位全称：平顶山市公共资源交易中心</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账</w:t>
      </w:r>
      <w:r>
        <w:rPr>
          <w:rFonts w:asciiTheme="minorEastAsia" w:eastAsiaTheme="minorEastAsia" w:hAnsiTheme="minorEastAsia" w:cs="宋体" w:hint="eastAsia"/>
          <w:kern w:val="0"/>
          <w:sz w:val="24"/>
          <w:szCs w:val="24"/>
        </w:rPr>
        <w:t xml:space="preserve"> </w:t>
      </w:r>
      <w:r>
        <w:rPr>
          <w:rFonts w:asciiTheme="minorEastAsia" w:eastAsiaTheme="minorEastAsia" w:hAnsiTheme="minorEastAsia" w:cs="宋体" w:hint="eastAsia"/>
          <w:kern w:val="0"/>
          <w:sz w:val="24"/>
          <w:szCs w:val="24"/>
        </w:rPr>
        <w:t>号：</w:t>
      </w:r>
      <w:r>
        <w:rPr>
          <w:rFonts w:asciiTheme="minorEastAsia" w:eastAsiaTheme="minorEastAsia" w:hAnsiTheme="minorEastAsia" w:cs="宋体" w:hint="eastAsia"/>
          <w:kern w:val="0"/>
          <w:sz w:val="24"/>
          <w:szCs w:val="24"/>
        </w:rPr>
        <w:t>6013301012010093076</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开户银行：平顶山银行行政中心支行</w:t>
      </w:r>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w:t>
      </w:r>
      <w:r>
        <w:rPr>
          <w:rFonts w:asciiTheme="minorEastAsia" w:eastAsiaTheme="minorEastAsia" w:hAnsiTheme="minorEastAsia" w:cs="宋体" w:hint="eastAsia"/>
          <w:kern w:val="0"/>
          <w:sz w:val="24"/>
          <w:szCs w:val="24"/>
        </w:rPr>
        <w:t>5</w:t>
      </w:r>
      <w:r>
        <w:rPr>
          <w:rFonts w:asciiTheme="minorEastAsia" w:eastAsiaTheme="minorEastAsia" w:hAnsiTheme="minorEastAsia" w:cs="宋体" w:hint="eastAsia"/>
          <w:kern w:val="0"/>
          <w:sz w:val="24"/>
          <w:szCs w:val="24"/>
        </w:rPr>
        <w:t>）潜在投标人网上报名、招</w:t>
      </w:r>
      <w:r>
        <w:rPr>
          <w:rFonts w:asciiTheme="minorEastAsia" w:eastAsiaTheme="minorEastAsia" w:hAnsiTheme="minorEastAsia" w:cs="宋体" w:hint="eastAsia"/>
          <w:kern w:val="0"/>
          <w:sz w:val="24"/>
          <w:szCs w:val="24"/>
        </w:rPr>
        <w:t>标文件费转账成功后，须在全国公共资源交易平台（河南•平顶山）系统中，将招标文件</w:t>
      </w:r>
      <w:proofErr w:type="gramStart"/>
      <w:r>
        <w:rPr>
          <w:rFonts w:asciiTheme="minorEastAsia" w:eastAsiaTheme="minorEastAsia" w:hAnsiTheme="minorEastAsia" w:cs="宋体" w:hint="eastAsia"/>
          <w:kern w:val="0"/>
          <w:sz w:val="24"/>
          <w:szCs w:val="24"/>
        </w:rPr>
        <w:t>费成功</w:t>
      </w:r>
      <w:proofErr w:type="gramEnd"/>
      <w:r>
        <w:rPr>
          <w:rFonts w:asciiTheme="minorEastAsia" w:eastAsiaTheme="minorEastAsia" w:hAnsiTheme="minorEastAsia" w:cs="宋体" w:hint="eastAsia"/>
          <w:kern w:val="0"/>
          <w:sz w:val="24"/>
          <w:szCs w:val="24"/>
        </w:rPr>
        <w:t>绑定至所投项目和标段，之后方可下载招标文件（招标文件中包含图纸、清单等投标所需一切内容），纸质招标文件不再出售。具体操作请查看以下链接：</w:t>
      </w:r>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链接地址：</w:t>
      </w:r>
      <w:r>
        <w:rPr>
          <w:rFonts w:asciiTheme="minorEastAsia" w:eastAsiaTheme="minorEastAsia" w:hAnsiTheme="minorEastAsia" w:cs="宋体" w:hint="eastAsia"/>
          <w:kern w:val="0"/>
          <w:sz w:val="24"/>
          <w:szCs w:val="24"/>
        </w:rPr>
        <w:t>http://www.pdsggzy.com/fwzn/11597.jhtml</w:t>
      </w:r>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招标文件下载时间：</w:t>
      </w:r>
      <w:r>
        <w:rPr>
          <w:rFonts w:asciiTheme="minorEastAsia" w:eastAsiaTheme="minorEastAsia" w:hAnsiTheme="minorEastAsia" w:cs="宋体" w:hint="eastAsia"/>
          <w:kern w:val="0"/>
          <w:sz w:val="24"/>
          <w:szCs w:val="24"/>
        </w:rPr>
        <w:t>2017</w:t>
      </w:r>
      <w:r>
        <w:rPr>
          <w:rFonts w:asciiTheme="minorEastAsia" w:eastAsiaTheme="minorEastAsia" w:hAnsiTheme="minorEastAsia" w:cs="宋体" w:hint="eastAsia"/>
          <w:kern w:val="0"/>
          <w:sz w:val="24"/>
          <w:szCs w:val="24"/>
        </w:rPr>
        <w:t>年</w:t>
      </w:r>
      <w:r w:rsidR="00301BEB">
        <w:rPr>
          <w:rFonts w:asciiTheme="minorEastAsia" w:eastAsiaTheme="minorEastAsia" w:hAnsiTheme="minorEastAsia" w:cs="宋体" w:hint="eastAsia"/>
          <w:kern w:val="0"/>
          <w:sz w:val="24"/>
          <w:szCs w:val="24"/>
          <w:u w:val="single"/>
        </w:rPr>
        <w:t>12</w:t>
      </w:r>
      <w:r>
        <w:rPr>
          <w:rFonts w:asciiTheme="minorEastAsia" w:eastAsiaTheme="minorEastAsia" w:hAnsiTheme="minorEastAsia" w:cs="宋体" w:hint="eastAsia"/>
          <w:kern w:val="0"/>
          <w:sz w:val="24"/>
          <w:szCs w:val="24"/>
        </w:rPr>
        <w:t>月</w:t>
      </w:r>
      <w:r w:rsidR="00301BEB">
        <w:rPr>
          <w:rFonts w:asciiTheme="minorEastAsia" w:eastAsiaTheme="minorEastAsia" w:hAnsiTheme="minorEastAsia" w:cs="宋体" w:hint="eastAsia"/>
          <w:kern w:val="0"/>
          <w:sz w:val="24"/>
          <w:szCs w:val="24"/>
          <w:u w:val="single"/>
        </w:rPr>
        <w:t>14</w:t>
      </w:r>
      <w:r>
        <w:rPr>
          <w:rFonts w:asciiTheme="minorEastAsia" w:eastAsiaTheme="minorEastAsia" w:hAnsiTheme="minorEastAsia" w:cs="宋体" w:hint="eastAsia"/>
          <w:kern w:val="0"/>
          <w:sz w:val="24"/>
          <w:szCs w:val="24"/>
        </w:rPr>
        <w:t>日至</w:t>
      </w:r>
      <w:r>
        <w:rPr>
          <w:rFonts w:asciiTheme="minorEastAsia" w:eastAsiaTheme="minorEastAsia" w:hAnsiTheme="minorEastAsia" w:cs="宋体" w:hint="eastAsia"/>
          <w:kern w:val="0"/>
          <w:sz w:val="24"/>
          <w:szCs w:val="24"/>
        </w:rPr>
        <w:t> 201</w:t>
      </w:r>
      <w:r w:rsidR="00301BEB">
        <w:rPr>
          <w:rFonts w:asciiTheme="minorEastAsia" w:eastAsiaTheme="minorEastAsia" w:hAnsiTheme="minorEastAsia" w:cs="宋体" w:hint="eastAsia"/>
          <w:kern w:val="0"/>
          <w:sz w:val="24"/>
          <w:szCs w:val="24"/>
        </w:rPr>
        <w:t>8</w:t>
      </w:r>
      <w:r>
        <w:rPr>
          <w:rFonts w:asciiTheme="minorEastAsia" w:eastAsiaTheme="minorEastAsia" w:hAnsiTheme="minorEastAsia" w:cs="宋体" w:hint="eastAsia"/>
          <w:kern w:val="0"/>
          <w:sz w:val="24"/>
          <w:szCs w:val="24"/>
        </w:rPr>
        <w:t>年</w:t>
      </w:r>
      <w:r w:rsidR="00301BEB">
        <w:rPr>
          <w:rFonts w:asciiTheme="minorEastAsia" w:eastAsiaTheme="minorEastAsia" w:hAnsiTheme="minorEastAsia" w:cs="宋体" w:hint="eastAsia"/>
          <w:kern w:val="0"/>
          <w:sz w:val="24"/>
          <w:szCs w:val="24"/>
          <w:u w:val="single"/>
        </w:rPr>
        <w:t>1</w:t>
      </w:r>
      <w:r>
        <w:rPr>
          <w:rFonts w:asciiTheme="minorEastAsia" w:eastAsiaTheme="minorEastAsia" w:hAnsiTheme="minorEastAsia" w:cs="宋体" w:hint="eastAsia"/>
          <w:kern w:val="0"/>
          <w:sz w:val="24"/>
          <w:szCs w:val="24"/>
        </w:rPr>
        <w:t>月</w:t>
      </w:r>
      <w:r w:rsidR="00301BEB">
        <w:rPr>
          <w:rFonts w:asciiTheme="minorEastAsia" w:eastAsiaTheme="minorEastAsia" w:hAnsiTheme="minorEastAsia" w:cs="宋体" w:hint="eastAsia"/>
          <w:kern w:val="0"/>
          <w:sz w:val="24"/>
          <w:szCs w:val="24"/>
          <w:u w:val="single"/>
        </w:rPr>
        <w:t>9</w:t>
      </w:r>
      <w:r>
        <w:rPr>
          <w:rFonts w:asciiTheme="minorEastAsia" w:eastAsiaTheme="minorEastAsia" w:hAnsiTheme="minorEastAsia" w:cs="宋体" w:hint="eastAsia"/>
          <w:kern w:val="0"/>
          <w:sz w:val="24"/>
          <w:szCs w:val="24"/>
        </w:rPr>
        <w:t>日（投标截止时间前</w:t>
      </w: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rPr>
        <w:t>日</w:t>
      </w:r>
      <w:r>
        <w:rPr>
          <w:rFonts w:asciiTheme="minorEastAsia" w:eastAsiaTheme="minorEastAsia" w:hAnsiTheme="minorEastAsia" w:cs="宋体" w:hint="eastAsia"/>
          <w:kern w:val="0"/>
          <w:sz w:val="24"/>
          <w:szCs w:val="24"/>
        </w:rPr>
        <w:t>24:00</w:t>
      </w:r>
      <w:r>
        <w:rPr>
          <w:rFonts w:asciiTheme="minorEastAsia" w:eastAsiaTheme="minorEastAsia" w:hAnsiTheme="minorEastAsia" w:cs="宋体" w:hint="eastAsia"/>
          <w:kern w:val="0"/>
          <w:sz w:val="24"/>
          <w:szCs w:val="24"/>
        </w:rPr>
        <w:t>）</w:t>
      </w:r>
    </w:p>
    <w:p w:rsidR="003C6D55" w:rsidRDefault="002B738D">
      <w:pPr>
        <w:widowControl/>
        <w:spacing w:line="520" w:lineRule="exact"/>
        <w:ind w:rightChars="-244" w:right="-512" w:firstLineChars="201"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注：考虑到人为操作和跨行转账时间延误等因素，招标文件费绑定工作的截止时间为开始报名起至报名截</w:t>
      </w:r>
      <w:r>
        <w:rPr>
          <w:rFonts w:asciiTheme="minorEastAsia" w:eastAsiaTheme="minorEastAsia" w:hAnsiTheme="minorEastAsia" w:cs="宋体" w:hint="eastAsia"/>
          <w:kern w:val="0"/>
          <w:sz w:val="24"/>
          <w:szCs w:val="24"/>
        </w:rPr>
        <w:t>止时间后两天，请投标人尽早进行招标文件费绑定工作。</w:t>
      </w:r>
    </w:p>
    <w:p w:rsidR="003C6D55" w:rsidRDefault="002B738D">
      <w:pPr>
        <w:widowControl/>
        <w:spacing w:line="520" w:lineRule="exact"/>
        <w:ind w:leftChars="-200" w:left="-420" w:rightChars="-244" w:right="-512" w:firstLineChars="228" w:firstLine="549"/>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五、投标文件递交</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rPr>
        <w:t>、投标文件递交截止时间：</w:t>
      </w:r>
      <w:r>
        <w:rPr>
          <w:rFonts w:asciiTheme="minorEastAsia" w:eastAsiaTheme="minorEastAsia" w:hAnsiTheme="minorEastAsia" w:cs="宋体" w:hint="eastAsia"/>
          <w:kern w:val="0"/>
          <w:sz w:val="24"/>
          <w:szCs w:val="24"/>
        </w:rPr>
        <w:t>201</w:t>
      </w:r>
      <w:r w:rsidR="00301BEB">
        <w:rPr>
          <w:rFonts w:asciiTheme="minorEastAsia" w:eastAsiaTheme="minorEastAsia" w:hAnsiTheme="minorEastAsia" w:cs="宋体" w:hint="eastAsia"/>
          <w:kern w:val="0"/>
          <w:sz w:val="24"/>
          <w:szCs w:val="24"/>
        </w:rPr>
        <w:t>8</w:t>
      </w:r>
      <w:r>
        <w:rPr>
          <w:rFonts w:asciiTheme="minorEastAsia" w:eastAsiaTheme="minorEastAsia" w:hAnsiTheme="minorEastAsia" w:cs="宋体" w:hint="eastAsia"/>
          <w:kern w:val="0"/>
          <w:sz w:val="24"/>
          <w:szCs w:val="24"/>
        </w:rPr>
        <w:t>年</w:t>
      </w:r>
      <w:r w:rsidR="00301BEB">
        <w:rPr>
          <w:rFonts w:asciiTheme="minorEastAsia" w:eastAsiaTheme="minorEastAsia" w:hAnsiTheme="minorEastAsia" w:cs="宋体" w:hint="eastAsia"/>
          <w:kern w:val="0"/>
          <w:sz w:val="24"/>
          <w:szCs w:val="24"/>
          <w:u w:val="single"/>
        </w:rPr>
        <w:t>1</w:t>
      </w:r>
      <w:r>
        <w:rPr>
          <w:rFonts w:asciiTheme="minorEastAsia" w:eastAsiaTheme="minorEastAsia" w:hAnsiTheme="minorEastAsia" w:cs="宋体" w:hint="eastAsia"/>
          <w:kern w:val="0"/>
          <w:sz w:val="24"/>
          <w:szCs w:val="24"/>
        </w:rPr>
        <w:t>月</w:t>
      </w:r>
      <w:r>
        <w:rPr>
          <w:rFonts w:asciiTheme="minorEastAsia" w:eastAsiaTheme="minorEastAsia" w:hAnsiTheme="minorEastAsia" w:cs="宋体" w:hint="eastAsia"/>
          <w:kern w:val="0"/>
          <w:sz w:val="24"/>
          <w:szCs w:val="24"/>
          <w:u w:val="single"/>
        </w:rPr>
        <w:t xml:space="preserve"> </w:t>
      </w:r>
      <w:r w:rsidR="00301BEB">
        <w:rPr>
          <w:rFonts w:asciiTheme="minorEastAsia" w:eastAsiaTheme="minorEastAsia" w:hAnsiTheme="minorEastAsia" w:cs="宋体" w:hint="eastAsia"/>
          <w:kern w:val="0"/>
          <w:sz w:val="24"/>
          <w:szCs w:val="24"/>
          <w:u w:val="single"/>
        </w:rPr>
        <w:t>10</w:t>
      </w:r>
      <w:r>
        <w:rPr>
          <w:rFonts w:asciiTheme="minorEastAsia" w:eastAsiaTheme="minorEastAsia" w:hAnsiTheme="minorEastAsia" w:cs="宋体" w:hint="eastAsia"/>
          <w:kern w:val="0"/>
          <w:sz w:val="24"/>
          <w:szCs w:val="24"/>
          <w:u w:val="single"/>
        </w:rPr>
        <w:t xml:space="preserve"> </w:t>
      </w:r>
      <w:r>
        <w:rPr>
          <w:rFonts w:asciiTheme="minorEastAsia" w:eastAsiaTheme="minorEastAsia" w:hAnsiTheme="minorEastAsia" w:cs="宋体" w:hint="eastAsia"/>
          <w:kern w:val="0"/>
          <w:sz w:val="24"/>
          <w:szCs w:val="24"/>
        </w:rPr>
        <w:t>日</w:t>
      </w:r>
      <w:r w:rsidR="00301BEB">
        <w:rPr>
          <w:rFonts w:asciiTheme="minorEastAsia" w:eastAsiaTheme="minorEastAsia" w:hAnsiTheme="minorEastAsia" w:cs="宋体" w:hint="eastAsia"/>
          <w:kern w:val="0"/>
          <w:sz w:val="24"/>
          <w:szCs w:val="24"/>
          <w:u w:val="single"/>
        </w:rPr>
        <w:t>10</w:t>
      </w:r>
      <w:r>
        <w:rPr>
          <w:rFonts w:asciiTheme="minorEastAsia" w:eastAsiaTheme="minorEastAsia" w:hAnsiTheme="minorEastAsia" w:cs="宋体" w:hint="eastAsia"/>
          <w:kern w:val="0"/>
          <w:sz w:val="24"/>
          <w:szCs w:val="24"/>
        </w:rPr>
        <w:t>时</w:t>
      </w:r>
      <w:r w:rsidR="00301BEB">
        <w:rPr>
          <w:rFonts w:asciiTheme="minorEastAsia" w:eastAsiaTheme="minorEastAsia" w:hAnsiTheme="minorEastAsia" w:cs="宋体" w:hint="eastAsia"/>
          <w:kern w:val="0"/>
          <w:sz w:val="24"/>
          <w:szCs w:val="24"/>
          <w:u w:val="single"/>
        </w:rPr>
        <w:t>00</w:t>
      </w:r>
      <w:r>
        <w:rPr>
          <w:rFonts w:asciiTheme="minorEastAsia" w:eastAsiaTheme="minorEastAsia" w:hAnsiTheme="minorEastAsia" w:cs="宋体" w:hint="eastAsia"/>
          <w:kern w:val="0"/>
          <w:sz w:val="24"/>
          <w:szCs w:val="24"/>
        </w:rPr>
        <w:t>分；</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、投标文件递交地点：平顶山市公共资源交易中心（平顶山市新城区行政综合办公楼</w:t>
      </w:r>
      <w:r>
        <w:rPr>
          <w:rFonts w:asciiTheme="minorEastAsia" w:eastAsiaTheme="minorEastAsia" w:hAnsiTheme="minorEastAsia" w:cs="宋体" w:hint="eastAsia"/>
          <w:kern w:val="0"/>
          <w:sz w:val="24"/>
          <w:szCs w:val="24"/>
        </w:rPr>
        <w:t>7</w:t>
      </w:r>
      <w:r>
        <w:rPr>
          <w:rFonts w:asciiTheme="minorEastAsia" w:eastAsiaTheme="minorEastAsia" w:hAnsiTheme="minorEastAsia" w:cs="宋体" w:hint="eastAsia"/>
          <w:kern w:val="0"/>
          <w:sz w:val="24"/>
          <w:szCs w:val="24"/>
        </w:rPr>
        <w:t>楼）；</w:t>
      </w:r>
    </w:p>
    <w:p w:rsidR="003C6D55" w:rsidRDefault="002B738D" w:rsidP="00301BEB">
      <w:pPr>
        <w:widowControl/>
        <w:spacing w:line="520" w:lineRule="exact"/>
        <w:ind w:leftChars="-200" w:left="-420" w:rightChars="-244" w:right="-512" w:firstLineChars="402" w:firstLine="96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r>
        <w:rPr>
          <w:rFonts w:asciiTheme="minorEastAsia" w:eastAsiaTheme="minorEastAsia" w:hAnsiTheme="minorEastAsia" w:cs="宋体" w:hint="eastAsia"/>
          <w:kern w:val="0"/>
          <w:sz w:val="24"/>
          <w:szCs w:val="24"/>
        </w:rPr>
        <w:t>、逾期送达的或者未送达指定地点的投标文件，招标人不予受理。</w:t>
      </w:r>
    </w:p>
    <w:p w:rsidR="003C6D55" w:rsidRDefault="002B738D">
      <w:pPr>
        <w:widowControl/>
        <w:spacing w:line="520" w:lineRule="exact"/>
        <w:ind w:leftChars="-200" w:left="-420" w:rightChars="-244" w:right="-512" w:firstLineChars="228" w:firstLine="549"/>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六、发布媒体：</w:t>
      </w:r>
    </w:p>
    <w:p w:rsidR="003C6D55" w:rsidRDefault="002B738D">
      <w:pPr>
        <w:spacing w:line="520" w:lineRule="exact"/>
        <w:ind w:rightChars="-244" w:right="-512" w:firstLineChars="228" w:firstLine="547"/>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本公告在《中国采购与招标网》、《河南招标采购综合网》、《河南省政府采购网》、《平顶山市政府采购网》、《全国公共资源交易平台（河南省·平顶山市）》、《河南省公共资源交易公共服务平台》</w:t>
      </w: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《鲁山县政府采购网》上同时发布。</w:t>
      </w:r>
    </w:p>
    <w:p w:rsidR="003C6D55" w:rsidRDefault="002B738D">
      <w:pPr>
        <w:widowControl/>
        <w:spacing w:line="520" w:lineRule="exact"/>
        <w:ind w:leftChars="-200" w:left="-420" w:rightChars="-244" w:right="-512" w:firstLineChars="228" w:firstLine="549"/>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七、本次招标联系事项：</w:t>
      </w:r>
    </w:p>
    <w:p w:rsidR="003C6D55" w:rsidRDefault="002B738D">
      <w:pPr>
        <w:spacing w:line="520" w:lineRule="exact"/>
        <w:ind w:rightChars="-244" w:right="-512"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招标人：鲁山县昭平台</w:t>
      </w:r>
      <w:proofErr w:type="gramStart"/>
      <w:r>
        <w:rPr>
          <w:rFonts w:asciiTheme="minorEastAsia" w:eastAsiaTheme="minorEastAsia" w:hAnsiTheme="minorEastAsia" w:cs="宋体" w:hint="eastAsia"/>
          <w:sz w:val="24"/>
          <w:szCs w:val="24"/>
        </w:rPr>
        <w:t>库区乡</w:t>
      </w:r>
      <w:proofErr w:type="gramEnd"/>
      <w:r>
        <w:rPr>
          <w:rFonts w:asciiTheme="minorEastAsia" w:eastAsiaTheme="minorEastAsia" w:hAnsiTheme="minorEastAsia" w:cs="宋体" w:hint="eastAsia"/>
          <w:sz w:val="24"/>
          <w:szCs w:val="24"/>
        </w:rPr>
        <w:t>人民政府</w:t>
      </w:r>
    </w:p>
    <w:p w:rsidR="003C6D55" w:rsidRDefault="002B738D">
      <w:pPr>
        <w:spacing w:line="520" w:lineRule="exact"/>
        <w:ind w:rightChars="-244" w:right="-512"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联系人：范女士</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电</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话：</w:t>
      </w:r>
      <w:r>
        <w:rPr>
          <w:rFonts w:asciiTheme="minorEastAsia" w:eastAsiaTheme="minorEastAsia" w:hAnsiTheme="minorEastAsia" w:cs="宋体" w:hint="eastAsia"/>
          <w:sz w:val="24"/>
          <w:szCs w:val="24"/>
        </w:rPr>
        <w:t>18768995205</w:t>
      </w:r>
    </w:p>
    <w:p w:rsidR="003C6D55" w:rsidRDefault="002B738D">
      <w:pPr>
        <w:spacing w:line="520" w:lineRule="exact"/>
        <w:ind w:rightChars="-244" w:right="-512"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联系地址：鲁山县</w:t>
      </w:r>
      <w:proofErr w:type="gramStart"/>
      <w:r>
        <w:rPr>
          <w:rFonts w:asciiTheme="minorEastAsia" w:eastAsiaTheme="minorEastAsia" w:hAnsiTheme="minorEastAsia" w:cs="宋体" w:hint="eastAsia"/>
          <w:sz w:val="24"/>
          <w:szCs w:val="24"/>
        </w:rPr>
        <w:t>库区乡婆娑</w:t>
      </w:r>
      <w:proofErr w:type="gramEnd"/>
      <w:r>
        <w:rPr>
          <w:rFonts w:asciiTheme="minorEastAsia" w:eastAsiaTheme="minorEastAsia" w:hAnsiTheme="minorEastAsia" w:cs="宋体" w:hint="eastAsia"/>
          <w:sz w:val="24"/>
          <w:szCs w:val="24"/>
        </w:rPr>
        <w:t>村</w:t>
      </w:r>
    </w:p>
    <w:p w:rsidR="003C6D55" w:rsidRDefault="002B738D">
      <w:pPr>
        <w:spacing w:line="520" w:lineRule="exact"/>
        <w:ind w:rightChars="-244" w:right="-512"/>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招标代理机构：法正项目管理集团有限公司</w:t>
      </w:r>
    </w:p>
    <w:p w:rsidR="003C6D55" w:rsidRDefault="002B738D">
      <w:pPr>
        <w:spacing w:line="520" w:lineRule="exact"/>
        <w:ind w:rightChars="-244" w:right="-512"/>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联系人：孟先生</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电</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话：</w:t>
      </w:r>
      <w:r>
        <w:rPr>
          <w:rFonts w:asciiTheme="minorEastAsia" w:eastAsiaTheme="minorEastAsia" w:hAnsiTheme="minorEastAsia" w:cs="宋体" w:hint="eastAsia"/>
          <w:sz w:val="24"/>
          <w:szCs w:val="24"/>
        </w:rPr>
        <w:t>18637511690</w:t>
      </w:r>
    </w:p>
    <w:p w:rsidR="003C6D55" w:rsidRDefault="002B738D">
      <w:pPr>
        <w:spacing w:line="520" w:lineRule="exact"/>
        <w:ind w:rightChars="-244" w:right="-512"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联系地址：平顶山市湛河区</w:t>
      </w:r>
      <w:proofErr w:type="gramStart"/>
      <w:r>
        <w:rPr>
          <w:rFonts w:asciiTheme="minorEastAsia" w:eastAsiaTheme="minorEastAsia" w:hAnsiTheme="minorEastAsia" w:cs="宋体" w:hint="eastAsia"/>
          <w:sz w:val="24"/>
          <w:szCs w:val="24"/>
        </w:rPr>
        <w:t>湛</w:t>
      </w:r>
      <w:proofErr w:type="gramEnd"/>
      <w:r>
        <w:rPr>
          <w:rFonts w:asciiTheme="minorEastAsia" w:eastAsiaTheme="minorEastAsia" w:hAnsiTheme="minorEastAsia" w:cs="宋体" w:hint="eastAsia"/>
          <w:sz w:val="24"/>
          <w:szCs w:val="24"/>
        </w:rPr>
        <w:t>南路</w:t>
      </w:r>
      <w:r>
        <w:rPr>
          <w:rFonts w:asciiTheme="minorEastAsia" w:eastAsiaTheme="minorEastAsia" w:hAnsiTheme="minorEastAsia" w:cs="宋体" w:hint="eastAsia"/>
          <w:sz w:val="24"/>
          <w:szCs w:val="24"/>
        </w:rPr>
        <w:t>26</w:t>
      </w:r>
      <w:r>
        <w:rPr>
          <w:rFonts w:asciiTheme="minorEastAsia" w:eastAsiaTheme="minorEastAsia" w:hAnsiTheme="minorEastAsia" w:cs="宋体" w:hint="eastAsia"/>
          <w:sz w:val="24"/>
          <w:szCs w:val="24"/>
        </w:rPr>
        <w:t>号院</w:t>
      </w:r>
      <w:r>
        <w:rPr>
          <w:rFonts w:asciiTheme="minorEastAsia" w:eastAsiaTheme="minorEastAsia" w:hAnsiTheme="minorEastAsia" w:cs="宋体" w:hint="eastAsia"/>
          <w:sz w:val="24"/>
          <w:szCs w:val="24"/>
        </w:rPr>
        <w:t xml:space="preserve">     </w:t>
      </w:r>
    </w:p>
    <w:p w:rsidR="003C6D55" w:rsidRDefault="003C6D55">
      <w:pPr>
        <w:rPr>
          <w:rFonts w:asciiTheme="minorEastAsia" w:eastAsiaTheme="minorEastAsia" w:hAnsiTheme="minorEastAsia"/>
          <w:szCs w:val="21"/>
        </w:rPr>
      </w:pPr>
    </w:p>
    <w:sectPr w:rsidR="003C6D5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8D" w:rsidRDefault="002B738D">
      <w:r>
        <w:separator/>
      </w:r>
    </w:p>
  </w:endnote>
  <w:endnote w:type="continuationSeparator" w:id="0">
    <w:p w:rsidR="002B738D" w:rsidRDefault="002B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EB" w:rsidRDefault="00301B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EB" w:rsidRDefault="00301BE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EB" w:rsidRDefault="00301B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8D" w:rsidRDefault="002B738D">
      <w:r>
        <w:separator/>
      </w:r>
    </w:p>
  </w:footnote>
  <w:footnote w:type="continuationSeparator" w:id="0">
    <w:p w:rsidR="002B738D" w:rsidRDefault="002B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EB" w:rsidRDefault="00301B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55" w:rsidRDefault="003C6D55" w:rsidP="00301BE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EB" w:rsidRDefault="00301B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5C8"/>
    <w:rsid w:val="002920F5"/>
    <w:rsid w:val="002B738D"/>
    <w:rsid w:val="002F61EE"/>
    <w:rsid w:val="00301BEB"/>
    <w:rsid w:val="003C6D55"/>
    <w:rsid w:val="00D220CC"/>
    <w:rsid w:val="00D645C8"/>
    <w:rsid w:val="00F81C2A"/>
    <w:rsid w:val="00FB194A"/>
    <w:rsid w:val="175A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pPr>
      <w:keepNext/>
      <w:widowControl/>
      <w:tabs>
        <w:tab w:val="left" w:pos="576"/>
      </w:tabs>
      <w:spacing w:before="240" w:after="60"/>
      <w:ind w:left="576" w:hanging="576"/>
      <w:jc w:val="left"/>
      <w:outlineLvl w:val="1"/>
    </w:pPr>
    <w:rPr>
      <w:rFonts w:ascii="Arial" w:eastAsia="华文宋体" w:hAnsi="Arial"/>
      <w:b/>
      <w: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20"/>
      <w:jc w:val="left"/>
    </w:pPr>
    <w:rPr>
      <w:i/>
      <w:sz w:val="20"/>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semiHidden/>
    <w:qFormat/>
    <w:rPr>
      <w:sz w:val="18"/>
      <w:szCs w:val="18"/>
    </w:rPr>
  </w:style>
  <w:style w:type="character" w:customStyle="1" w:styleId="2Char">
    <w:name w:val="标题 2 Char"/>
    <w:basedOn w:val="a0"/>
    <w:link w:val="2"/>
    <w:qFormat/>
    <w:rPr>
      <w:rFonts w:ascii="Arial" w:eastAsia="华文宋体" w:hAnsi="Arial" w:cs="Times New Roman"/>
      <w:b/>
      <w: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河南创达建设工程管理有限公司:河南创达建设工程管理有限公司</cp:lastModifiedBy>
  <cp:revision>6</cp:revision>
  <dcterms:created xsi:type="dcterms:W3CDTF">2017-12-10T10:48:00Z</dcterms:created>
  <dcterms:modified xsi:type="dcterms:W3CDTF">2017-12-13T03:40:00Z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