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4E" w:rsidRPr="00F564B6" w:rsidRDefault="00BC614E" w:rsidP="00BC614E">
      <w:pPr>
        <w:pStyle w:val="2"/>
        <w:spacing w:line="276" w:lineRule="auto"/>
        <w:ind w:firstLine="0"/>
        <w:rPr>
          <w:rFonts w:asciiTheme="minorEastAsia" w:eastAsiaTheme="minorEastAsia" w:hAnsiTheme="minorEastAsia" w:cs="Times New Roman"/>
          <w:b/>
          <w:bCs/>
        </w:rPr>
      </w:pPr>
      <w:bookmarkStart w:id="0" w:name="_GoBack"/>
      <w:bookmarkEnd w:id="0"/>
      <w:r w:rsidRPr="00F564B6">
        <w:rPr>
          <w:rFonts w:asciiTheme="minorEastAsia" w:eastAsiaTheme="minorEastAsia" w:hAnsiTheme="minorEastAsia"/>
          <w:b/>
          <w:bCs/>
        </w:rPr>
        <w:t>1A1</w:t>
      </w:r>
      <w:r w:rsidRPr="00F564B6">
        <w:rPr>
          <w:rFonts w:asciiTheme="minorEastAsia" w:eastAsiaTheme="minorEastAsia" w:hAnsiTheme="minorEastAsia" w:hint="eastAsia"/>
          <w:b/>
          <w:bCs/>
        </w:rPr>
        <w:t>标段中学多功能教室设备技术要求：</w:t>
      </w:r>
    </w:p>
    <w:tbl>
      <w:tblPr>
        <w:tblpPr w:leftFromText="180" w:rightFromText="180" w:vertAnchor="text" w:horzAnchor="margin" w:tblpXSpec="center" w:tblpY="30"/>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78"/>
        <w:gridCol w:w="6618"/>
        <w:gridCol w:w="1090"/>
      </w:tblGrid>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rPr>
            </w:pPr>
            <w:r w:rsidRPr="00F564B6">
              <w:rPr>
                <w:rFonts w:asciiTheme="minorEastAsia" w:eastAsiaTheme="minorEastAsia" w:hAnsiTheme="minorEastAsia" w:cs="宋体" w:hint="eastAsia"/>
              </w:rPr>
              <w:t>序号</w:t>
            </w:r>
          </w:p>
        </w:tc>
        <w:tc>
          <w:tcPr>
            <w:tcW w:w="1178" w:type="dxa"/>
            <w:vAlign w:val="center"/>
          </w:tcPr>
          <w:p w:rsidR="00BC614E" w:rsidRPr="00F564B6" w:rsidRDefault="00BC614E" w:rsidP="009417E7">
            <w:pPr>
              <w:spacing w:line="276" w:lineRule="auto"/>
              <w:jc w:val="center"/>
              <w:rPr>
                <w:rFonts w:asciiTheme="minorEastAsia" w:eastAsiaTheme="minorEastAsia" w:hAnsiTheme="minorEastAsia"/>
              </w:rPr>
            </w:pPr>
            <w:r w:rsidRPr="00F564B6">
              <w:rPr>
                <w:rFonts w:asciiTheme="minorEastAsia" w:eastAsiaTheme="minorEastAsia" w:hAnsiTheme="minorEastAsia" w:cs="宋体" w:hint="eastAsia"/>
              </w:rPr>
              <w:t>设备名称</w:t>
            </w:r>
          </w:p>
        </w:tc>
        <w:tc>
          <w:tcPr>
            <w:tcW w:w="6618" w:type="dxa"/>
          </w:tcPr>
          <w:p w:rsidR="00BC614E" w:rsidRPr="00F564B6" w:rsidRDefault="00BC614E" w:rsidP="009417E7">
            <w:pPr>
              <w:spacing w:line="276" w:lineRule="auto"/>
              <w:jc w:val="center"/>
              <w:rPr>
                <w:rFonts w:asciiTheme="minorEastAsia" w:eastAsiaTheme="minorEastAsia" w:hAnsiTheme="minorEastAsia"/>
              </w:rPr>
            </w:pPr>
            <w:r w:rsidRPr="00F564B6">
              <w:rPr>
                <w:rFonts w:asciiTheme="minorEastAsia" w:eastAsiaTheme="minorEastAsia" w:hAnsiTheme="minorEastAsia" w:cs="宋体" w:hint="eastAsia"/>
              </w:rPr>
              <w:t>技术要求</w:t>
            </w:r>
          </w:p>
        </w:tc>
        <w:tc>
          <w:tcPr>
            <w:tcW w:w="1090" w:type="dxa"/>
            <w:vAlign w:val="center"/>
          </w:tcPr>
          <w:p w:rsidR="00BC614E" w:rsidRPr="00F564B6" w:rsidRDefault="00BC614E" w:rsidP="009417E7">
            <w:pPr>
              <w:spacing w:line="276" w:lineRule="auto"/>
              <w:jc w:val="center"/>
              <w:rPr>
                <w:rFonts w:asciiTheme="minorEastAsia" w:eastAsiaTheme="minorEastAsia" w:hAnsiTheme="minorEastAsia"/>
              </w:rPr>
            </w:pPr>
            <w:r w:rsidRPr="00F564B6">
              <w:rPr>
                <w:rFonts w:asciiTheme="minorEastAsia" w:eastAsiaTheme="minorEastAsia" w:hAnsiTheme="minorEastAsia" w:cs="宋体" w:hint="eastAsia"/>
              </w:rPr>
              <w:t>数量</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t>1</w:t>
            </w:r>
          </w:p>
        </w:tc>
        <w:tc>
          <w:tcPr>
            <w:tcW w:w="1178" w:type="dxa"/>
            <w:vAlign w:val="center"/>
          </w:tcPr>
          <w:p w:rsidR="00BC614E" w:rsidRPr="00F564B6" w:rsidRDefault="00BC614E" w:rsidP="009417E7">
            <w:pPr>
              <w:spacing w:line="276" w:lineRule="auto"/>
              <w:jc w:val="center"/>
              <w:rPr>
                <w:rFonts w:asciiTheme="minorEastAsia" w:eastAsiaTheme="minorEastAsia" w:hAnsiTheme="minorEastAsia"/>
              </w:rPr>
            </w:pPr>
            <w:r w:rsidRPr="00F564B6">
              <w:rPr>
                <w:rFonts w:asciiTheme="minorEastAsia" w:eastAsiaTheme="minorEastAsia" w:hAnsiTheme="minorEastAsia" w:cs="宋体" w:hint="eastAsia"/>
              </w:rPr>
              <w:t>短焦激光投影机</w:t>
            </w:r>
          </w:p>
        </w:tc>
        <w:tc>
          <w:tcPr>
            <w:tcW w:w="6618" w:type="dxa"/>
          </w:tcPr>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光源技术：</w:t>
            </w:r>
            <w:r w:rsidRPr="00F564B6">
              <w:rPr>
                <w:rFonts w:asciiTheme="minorEastAsia" w:eastAsiaTheme="minorEastAsia" w:hAnsiTheme="minorEastAsia" w:cs="宋体"/>
              </w:rPr>
              <w:t>3LCD+</w:t>
            </w:r>
            <w:r w:rsidRPr="00F564B6">
              <w:rPr>
                <w:rFonts w:asciiTheme="minorEastAsia" w:eastAsiaTheme="minorEastAsia" w:hAnsiTheme="minorEastAsia" w:cs="宋体" w:hint="eastAsia"/>
              </w:rPr>
              <w:t>全激光固态光源技术；</w:t>
            </w:r>
          </w:p>
          <w:p w:rsidR="00BC614E" w:rsidRPr="00F564B6" w:rsidRDefault="00BC614E" w:rsidP="009417E7">
            <w:pPr>
              <w:rPr>
                <w:rFonts w:asciiTheme="minorEastAsia" w:eastAsiaTheme="minorEastAsia" w:hAnsiTheme="minorEastAsia" w:cs="宋体"/>
              </w:rPr>
            </w:pPr>
            <w:r w:rsidRPr="00F564B6">
              <w:rPr>
                <w:rFonts w:asciiTheme="minorEastAsia" w:eastAsiaTheme="minorEastAsia" w:hAnsiTheme="minorEastAsia" w:cs="宋体"/>
              </w:rPr>
              <w:t>2.</w:t>
            </w:r>
            <w:r w:rsidRPr="00F564B6">
              <w:rPr>
                <w:rFonts w:asciiTheme="minorEastAsia" w:eastAsiaTheme="minorEastAsia" w:hAnsiTheme="minorEastAsia" w:cs="宋体" w:hint="eastAsia"/>
              </w:rPr>
              <w:t>分辨率</w:t>
            </w:r>
            <w:r w:rsidRPr="00F564B6">
              <w:rPr>
                <w:rFonts w:asciiTheme="minorEastAsia" w:eastAsiaTheme="minorEastAsia" w:hAnsiTheme="minorEastAsia" w:cs="宋体"/>
              </w:rPr>
              <w:t>:1024x 768</w:t>
            </w:r>
            <w:r w:rsidRPr="00F564B6">
              <w:rPr>
                <w:rFonts w:asciiTheme="minorEastAsia" w:eastAsiaTheme="minorEastAsia" w:hAnsiTheme="minorEastAsia" w:cs="宋体" w:hint="eastAsia"/>
              </w:rPr>
              <w:t>，亮度≥</w:t>
            </w:r>
            <w:r w:rsidRPr="00F564B6">
              <w:rPr>
                <w:rFonts w:asciiTheme="minorEastAsia" w:eastAsiaTheme="minorEastAsia" w:hAnsiTheme="minorEastAsia" w:cs="宋体"/>
              </w:rPr>
              <w:t>3800</w:t>
            </w:r>
            <w:r w:rsidRPr="00F564B6">
              <w:rPr>
                <w:rFonts w:asciiTheme="minorEastAsia" w:eastAsiaTheme="minorEastAsia" w:hAnsiTheme="minorEastAsia" w:cs="宋体" w:hint="eastAsia"/>
              </w:rPr>
              <w:t>流明</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★3.对比度≥</w:t>
            </w:r>
            <w:r w:rsidRPr="00F564B6">
              <w:rPr>
                <w:rFonts w:asciiTheme="minorEastAsia" w:eastAsiaTheme="minorEastAsia" w:hAnsiTheme="minorEastAsia" w:cs="宋体"/>
              </w:rPr>
              <w:t>50000:1</w:t>
            </w:r>
            <w:r w:rsidRPr="00F564B6">
              <w:rPr>
                <w:rFonts w:asciiTheme="minorEastAsia" w:eastAsiaTheme="minorEastAsia" w:hAnsiTheme="minorEastAsia" w:cs="宋体" w:hint="eastAsia"/>
              </w:rPr>
              <w:t>；</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4</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投射比≤</w:t>
            </w:r>
            <w:r w:rsidRPr="00F564B6">
              <w:rPr>
                <w:rFonts w:asciiTheme="minorEastAsia" w:eastAsiaTheme="minorEastAsia" w:hAnsiTheme="minorEastAsia" w:cs="宋体"/>
              </w:rPr>
              <w:t>0.46:1</w:t>
            </w:r>
            <w:r w:rsidRPr="00F564B6">
              <w:rPr>
                <w:rFonts w:asciiTheme="minorEastAsia" w:eastAsiaTheme="minorEastAsia" w:hAnsiTheme="minorEastAsia" w:cs="宋体" w:hint="eastAsia"/>
              </w:rPr>
              <w:t>，投射</w:t>
            </w:r>
            <w:r w:rsidRPr="00F564B6">
              <w:rPr>
                <w:rFonts w:asciiTheme="minorEastAsia" w:eastAsiaTheme="minorEastAsia" w:hAnsiTheme="minorEastAsia" w:cs="宋体"/>
              </w:rPr>
              <w:t>80</w:t>
            </w:r>
            <w:r w:rsidRPr="00F564B6">
              <w:rPr>
                <w:rFonts w:asciiTheme="minorEastAsia" w:eastAsiaTheme="minorEastAsia" w:hAnsiTheme="minorEastAsia" w:cs="宋体" w:hint="eastAsia"/>
              </w:rPr>
              <w:t>英寸画面，镜头至画面距离≤</w:t>
            </w:r>
            <w:r w:rsidRPr="00F564B6">
              <w:rPr>
                <w:rFonts w:asciiTheme="minorEastAsia" w:eastAsiaTheme="minorEastAsia" w:hAnsiTheme="minorEastAsia" w:cs="宋体"/>
              </w:rPr>
              <w:t>80CM</w:t>
            </w:r>
            <w:r w:rsidRPr="00F564B6">
              <w:rPr>
                <w:rFonts w:asciiTheme="minorEastAsia" w:eastAsiaTheme="minorEastAsia" w:hAnsiTheme="minorEastAsia" w:cs="宋体" w:hint="eastAsia"/>
              </w:rPr>
              <w:t>；</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5</w:t>
            </w:r>
            <w:r w:rsidRPr="00F564B6">
              <w:rPr>
                <w:rFonts w:asciiTheme="minorEastAsia" w:eastAsiaTheme="minorEastAsia" w:hAnsiTheme="minorEastAsia" w:cs="宋体"/>
              </w:rPr>
              <w:t xml:space="preserve">. </w:t>
            </w:r>
            <w:r w:rsidRPr="00F564B6">
              <w:rPr>
                <w:rFonts w:asciiTheme="minorEastAsia" w:eastAsiaTheme="minorEastAsia" w:hAnsiTheme="minorEastAsia" w:cs="宋体" w:hint="eastAsia"/>
              </w:rPr>
              <w:t>支持垂直、水平梯形校正，</w:t>
            </w:r>
            <w:r w:rsidRPr="00F564B6">
              <w:rPr>
                <w:rFonts w:asciiTheme="minorEastAsia" w:eastAsiaTheme="minorEastAsia" w:hAnsiTheme="minorEastAsia" w:cs="宋体"/>
              </w:rPr>
              <w:t>8</w:t>
            </w:r>
            <w:r w:rsidRPr="00F564B6">
              <w:rPr>
                <w:rFonts w:asciiTheme="minorEastAsia" w:eastAsiaTheme="minorEastAsia" w:hAnsiTheme="minorEastAsia" w:cs="宋体" w:hint="eastAsia"/>
              </w:rPr>
              <w:t>点及曲面校正功能；</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6</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接口：</w:t>
            </w:r>
            <w:r w:rsidRPr="00F564B6">
              <w:rPr>
                <w:rFonts w:asciiTheme="minorEastAsia" w:eastAsiaTheme="minorEastAsia" w:hAnsiTheme="minorEastAsia" w:cs="宋体"/>
              </w:rPr>
              <w:t>VGA*2</w:t>
            </w:r>
            <w:r w:rsidRPr="00F564B6">
              <w:rPr>
                <w:rFonts w:asciiTheme="minorEastAsia" w:eastAsiaTheme="minorEastAsia" w:hAnsiTheme="minorEastAsia" w:cs="宋体" w:hint="eastAsia"/>
              </w:rPr>
              <w:t>；视频</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HDMI*2</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RS232*1</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RJ-45</w:t>
            </w:r>
            <w:r w:rsidRPr="00F564B6">
              <w:rPr>
                <w:rFonts w:asciiTheme="minorEastAsia" w:eastAsiaTheme="minorEastAsia" w:hAnsiTheme="minorEastAsia" w:cs="宋体" w:hint="eastAsia"/>
              </w:rPr>
              <w:t>网络接口</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Audio</w:t>
            </w:r>
            <w:r w:rsidRPr="00F564B6">
              <w:rPr>
                <w:rFonts w:asciiTheme="minorEastAsia" w:eastAsiaTheme="minorEastAsia" w:hAnsiTheme="minorEastAsia" w:cs="宋体" w:hint="eastAsia"/>
              </w:rPr>
              <w:t>音频</w:t>
            </w:r>
            <w:r w:rsidRPr="00F564B6">
              <w:rPr>
                <w:rFonts w:asciiTheme="minorEastAsia" w:eastAsiaTheme="minorEastAsia" w:hAnsiTheme="minorEastAsia" w:cs="宋体"/>
              </w:rPr>
              <w:t>*2</w:t>
            </w:r>
            <w:r w:rsidRPr="00F564B6">
              <w:rPr>
                <w:rFonts w:asciiTheme="minorEastAsia" w:eastAsiaTheme="minorEastAsia" w:hAnsiTheme="minorEastAsia" w:cs="宋体" w:hint="eastAsia"/>
              </w:rPr>
              <w:t>；麦克风</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USB*2</w:t>
            </w:r>
            <w:r w:rsidRPr="00F564B6">
              <w:rPr>
                <w:rFonts w:asciiTheme="minorEastAsia" w:eastAsiaTheme="minorEastAsia" w:hAnsiTheme="minorEastAsia" w:cs="宋体" w:hint="eastAsia"/>
              </w:rPr>
              <w:t>；</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7</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支持内置拼接功能、智能感光、动态调光、多种安全设置；</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8</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光源寿命</w:t>
            </w:r>
            <w:r w:rsidRPr="00F564B6">
              <w:rPr>
                <w:rFonts w:asciiTheme="minorEastAsia" w:eastAsiaTheme="minorEastAsia" w:hAnsiTheme="minorEastAsia" w:cs="宋体"/>
              </w:rPr>
              <w:t>25000</w:t>
            </w:r>
            <w:r w:rsidRPr="00F564B6">
              <w:rPr>
                <w:rFonts w:asciiTheme="minorEastAsia" w:eastAsiaTheme="minorEastAsia" w:hAnsiTheme="minorEastAsia" w:cs="宋体" w:hint="eastAsia"/>
              </w:rPr>
              <w:t>小时（标准模式）</w:t>
            </w:r>
            <w:r w:rsidRPr="00F564B6">
              <w:rPr>
                <w:rFonts w:asciiTheme="minorEastAsia" w:eastAsiaTheme="minorEastAsia" w:hAnsiTheme="minorEastAsia" w:cs="宋体"/>
              </w:rPr>
              <w:t>30000</w:t>
            </w:r>
            <w:r w:rsidRPr="00F564B6">
              <w:rPr>
                <w:rFonts w:asciiTheme="minorEastAsia" w:eastAsiaTheme="minorEastAsia" w:hAnsiTheme="minorEastAsia" w:cs="宋体" w:hint="eastAsia"/>
              </w:rPr>
              <w:t>小时（省电模式）；</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9</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整机功率：≥</w:t>
            </w:r>
            <w:r w:rsidRPr="00F564B6">
              <w:rPr>
                <w:rFonts w:asciiTheme="minorEastAsia" w:eastAsiaTheme="minorEastAsia" w:hAnsiTheme="minorEastAsia" w:cs="宋体"/>
              </w:rPr>
              <w:t>260W</w:t>
            </w:r>
            <w:r w:rsidRPr="00F564B6">
              <w:rPr>
                <w:rFonts w:asciiTheme="minorEastAsia" w:eastAsiaTheme="minorEastAsia" w:hAnsiTheme="minorEastAsia" w:cs="宋体" w:hint="eastAsia"/>
              </w:rPr>
              <w:t>，待机模式≤</w:t>
            </w:r>
            <w:r w:rsidRPr="00F564B6">
              <w:rPr>
                <w:rFonts w:asciiTheme="minorEastAsia" w:eastAsiaTheme="minorEastAsia" w:hAnsiTheme="minorEastAsia" w:cs="宋体"/>
              </w:rPr>
              <w:t>0.5W</w:t>
            </w:r>
            <w:r w:rsidRPr="00F564B6">
              <w:rPr>
                <w:rFonts w:asciiTheme="minorEastAsia" w:eastAsiaTheme="minorEastAsia" w:hAnsiTheme="minorEastAsia" w:cs="宋体" w:hint="eastAsia"/>
              </w:rPr>
              <w:t>；</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10</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整机重量：≥</w:t>
            </w:r>
            <w:r w:rsidRPr="00F564B6">
              <w:rPr>
                <w:rFonts w:asciiTheme="minorEastAsia" w:eastAsiaTheme="minorEastAsia" w:hAnsiTheme="minorEastAsia" w:cs="宋体"/>
              </w:rPr>
              <w:t>7.0KG</w:t>
            </w:r>
            <w:r w:rsidRPr="00F564B6">
              <w:rPr>
                <w:rFonts w:asciiTheme="minorEastAsia" w:eastAsiaTheme="minorEastAsia" w:hAnsiTheme="minorEastAsia" w:cs="宋体" w:hint="eastAsia"/>
              </w:rPr>
              <w:t>；</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11.7</w:t>
            </w:r>
            <w:r w:rsidRPr="00F564B6">
              <w:rPr>
                <w:rFonts w:asciiTheme="minorEastAsia" w:eastAsiaTheme="minorEastAsia" w:hAnsiTheme="minorEastAsia" w:cs="宋体" w:hint="eastAsia"/>
              </w:rPr>
              <w:t>种</w:t>
            </w:r>
            <w:r w:rsidRPr="00F564B6">
              <w:rPr>
                <w:rFonts w:asciiTheme="minorEastAsia" w:eastAsiaTheme="minorEastAsia" w:hAnsiTheme="minorEastAsia" w:cs="宋体"/>
              </w:rPr>
              <w:t>OSD</w:t>
            </w:r>
            <w:r w:rsidRPr="00F564B6">
              <w:rPr>
                <w:rFonts w:asciiTheme="minorEastAsia" w:eastAsiaTheme="minorEastAsia" w:hAnsiTheme="minorEastAsia" w:cs="宋体" w:hint="eastAsia"/>
              </w:rPr>
              <w:t>语言，智能</w:t>
            </w:r>
            <w:r w:rsidRPr="00F564B6">
              <w:rPr>
                <w:rFonts w:asciiTheme="minorEastAsia" w:eastAsiaTheme="minorEastAsia" w:hAnsiTheme="minorEastAsia" w:cs="宋体"/>
              </w:rPr>
              <w:t>ECO</w:t>
            </w:r>
            <w:r w:rsidRPr="00F564B6">
              <w:rPr>
                <w:rFonts w:asciiTheme="minorEastAsia" w:eastAsiaTheme="minorEastAsia" w:hAnsiTheme="minorEastAsia" w:cs="宋体" w:hint="eastAsia"/>
              </w:rPr>
              <w:t>模式，信号源屏蔽功能，一键静音，具备画面分割；</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1</w:t>
            </w:r>
            <w:r w:rsidRPr="00F564B6">
              <w:rPr>
                <w:rFonts w:asciiTheme="minorEastAsia" w:eastAsiaTheme="minorEastAsia" w:hAnsiTheme="minorEastAsia" w:cs="宋体" w:hint="eastAsia"/>
              </w:rPr>
              <w:t>2</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快速开关机，支持高海拔模式，有静电防尘网，快速搜索，自动吊装功能，画面冻结，自动黑屏；</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3</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自动开机、信号自动搜索功能、自动关机功能；</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1</w:t>
            </w:r>
            <w:r w:rsidRPr="00F564B6">
              <w:rPr>
                <w:rFonts w:asciiTheme="minorEastAsia" w:eastAsiaTheme="minorEastAsia" w:hAnsiTheme="minorEastAsia" w:cs="宋体" w:hint="eastAsia"/>
              </w:rPr>
              <w:t>4</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卓越的防尘设计：投影机具有光源光机一体化设计和光路密封双重防尘设计，密封的光路设计；</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1</w:t>
            </w:r>
            <w:r w:rsidRPr="00F564B6">
              <w:rPr>
                <w:rFonts w:asciiTheme="minorEastAsia" w:eastAsiaTheme="minorEastAsia" w:hAnsiTheme="minorEastAsia" w:cs="宋体" w:hint="eastAsia"/>
              </w:rPr>
              <w:t>5</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投影机整机防尘通过国家级实验室测试提供</w:t>
            </w:r>
            <w:r w:rsidRPr="00F564B6">
              <w:rPr>
                <w:rFonts w:asciiTheme="minorEastAsia" w:eastAsiaTheme="minorEastAsia" w:hAnsiTheme="minorEastAsia" w:cs="宋体"/>
              </w:rPr>
              <w:t>IP5X</w:t>
            </w:r>
            <w:r w:rsidRPr="00F564B6">
              <w:rPr>
                <w:rFonts w:asciiTheme="minorEastAsia" w:eastAsiaTheme="minorEastAsia" w:hAnsiTheme="minorEastAsia" w:cs="宋体" w:hint="eastAsia"/>
              </w:rPr>
              <w:t>级标准检测报告，光源光机防尘级别通过国家级实验测试提供</w:t>
            </w:r>
            <w:r w:rsidRPr="00F564B6">
              <w:rPr>
                <w:rFonts w:asciiTheme="minorEastAsia" w:eastAsiaTheme="minorEastAsia" w:hAnsiTheme="minorEastAsia" w:cs="宋体"/>
              </w:rPr>
              <w:t>IP6X</w:t>
            </w:r>
            <w:r w:rsidRPr="00F564B6">
              <w:rPr>
                <w:rFonts w:asciiTheme="minorEastAsia" w:eastAsiaTheme="minorEastAsia" w:hAnsiTheme="minorEastAsia" w:cs="宋体" w:hint="eastAsia"/>
              </w:rPr>
              <w:t>级标准检测报告；（提供检测报告复印件，加盖厂商公章）</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★16</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提供</w:t>
            </w:r>
            <w:r w:rsidRPr="00F564B6">
              <w:rPr>
                <w:rFonts w:asciiTheme="minorEastAsia" w:eastAsiaTheme="minorEastAsia" w:hAnsiTheme="minorEastAsia" w:cs="宋体"/>
              </w:rPr>
              <w:t>3C</w:t>
            </w:r>
            <w:r w:rsidRPr="00F564B6">
              <w:rPr>
                <w:rFonts w:asciiTheme="minorEastAsia" w:eastAsiaTheme="minorEastAsia" w:hAnsiTheme="minorEastAsia" w:cs="宋体" w:hint="eastAsia"/>
              </w:rPr>
              <w:t>认证证书；，</w:t>
            </w:r>
            <w:r w:rsidRPr="00F564B6">
              <w:rPr>
                <w:rFonts w:asciiTheme="minorEastAsia" w:eastAsiaTheme="minorEastAsia" w:hAnsiTheme="minorEastAsia" w:cs="宋体"/>
              </w:rPr>
              <w:t>CLASS1</w:t>
            </w:r>
            <w:r w:rsidRPr="00F564B6">
              <w:rPr>
                <w:rFonts w:asciiTheme="minorEastAsia" w:eastAsiaTheme="minorEastAsia" w:hAnsiTheme="minorEastAsia" w:cs="宋体" w:hint="eastAsia"/>
              </w:rPr>
              <w:t>认证、节能认证证书（证书中需有能效一级标识）；（提供证书复印件，加盖厂家公章）</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★17</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提供由国家权威检测机构出具的投影机</w:t>
            </w:r>
            <w:r w:rsidRPr="00F564B6">
              <w:rPr>
                <w:rFonts w:asciiTheme="minorEastAsia" w:eastAsiaTheme="minorEastAsia" w:hAnsiTheme="minorEastAsia" w:cs="宋体"/>
              </w:rPr>
              <w:t>MTBF</w:t>
            </w:r>
            <w:r w:rsidRPr="00F564B6">
              <w:rPr>
                <w:rFonts w:asciiTheme="minorEastAsia" w:eastAsiaTheme="minorEastAsia" w:hAnsiTheme="minorEastAsia" w:cs="宋体" w:hint="eastAsia"/>
              </w:rPr>
              <w:t>平均无故障时间≥</w:t>
            </w:r>
            <w:r w:rsidRPr="00F564B6">
              <w:rPr>
                <w:rFonts w:asciiTheme="minorEastAsia" w:eastAsiaTheme="minorEastAsia" w:hAnsiTheme="minorEastAsia" w:cs="宋体"/>
              </w:rPr>
              <w:t>6</w:t>
            </w:r>
            <w:r w:rsidRPr="00F564B6">
              <w:rPr>
                <w:rFonts w:asciiTheme="minorEastAsia" w:eastAsiaTheme="minorEastAsia" w:hAnsiTheme="minorEastAsia" w:cs="宋体" w:hint="eastAsia"/>
              </w:rPr>
              <w:t>万小时认证；（提供证书复印件，加盖厂家公章）</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18</w:t>
            </w:r>
            <w:r w:rsidRPr="00F564B6">
              <w:rPr>
                <w:rFonts w:asciiTheme="minorEastAsia" w:eastAsiaTheme="minorEastAsia" w:hAnsiTheme="minorEastAsia" w:cs="宋体"/>
              </w:rPr>
              <w:t xml:space="preserve">. </w:t>
            </w:r>
            <w:r w:rsidRPr="00F564B6">
              <w:rPr>
                <w:rFonts w:asciiTheme="minorEastAsia" w:eastAsiaTheme="minorEastAsia" w:hAnsiTheme="minorEastAsia" w:cs="宋体" w:hint="eastAsia"/>
              </w:rPr>
              <w:t>提供生产厂商对本项目所投产品质量、维护、保养原件及技术参数确认函并加盖厂商公章；</w:t>
            </w:r>
          </w:p>
        </w:tc>
        <w:tc>
          <w:tcPr>
            <w:tcW w:w="1090" w:type="dxa"/>
            <w:vAlign w:val="center"/>
          </w:tcPr>
          <w:p w:rsidR="00BC614E" w:rsidRPr="00F564B6" w:rsidRDefault="00BC614E" w:rsidP="009417E7">
            <w:pPr>
              <w:spacing w:line="276" w:lineRule="auto"/>
              <w:jc w:val="center"/>
              <w:rPr>
                <w:rFonts w:asciiTheme="minorEastAsia" w:eastAsiaTheme="minorEastAsia" w:hAnsiTheme="minorEastAsia"/>
              </w:rPr>
            </w:pPr>
            <w:r w:rsidRPr="00F564B6">
              <w:rPr>
                <w:rFonts w:asciiTheme="minorEastAsia" w:eastAsiaTheme="minorEastAsia" w:hAnsiTheme="minorEastAsia" w:cs="宋体"/>
              </w:rPr>
              <w:t>41</w:t>
            </w:r>
            <w:r w:rsidRPr="00F564B6">
              <w:rPr>
                <w:rFonts w:asciiTheme="minorEastAsia" w:eastAsiaTheme="minorEastAsia" w:hAnsiTheme="minorEastAsia" w:cs="宋体" w:hint="eastAsia"/>
              </w:rPr>
              <w:t>台</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t>2</w:t>
            </w:r>
          </w:p>
        </w:tc>
        <w:tc>
          <w:tcPr>
            <w:tcW w:w="1178" w:type="dxa"/>
            <w:vAlign w:val="center"/>
          </w:tcPr>
          <w:p w:rsidR="00BC614E" w:rsidRPr="00F564B6" w:rsidRDefault="00BC614E" w:rsidP="009417E7">
            <w:pPr>
              <w:spacing w:line="276" w:lineRule="auto"/>
              <w:jc w:val="center"/>
              <w:rPr>
                <w:rFonts w:asciiTheme="minorEastAsia" w:eastAsiaTheme="minorEastAsia" w:hAnsiTheme="minorEastAsia"/>
              </w:rPr>
            </w:pPr>
            <w:r w:rsidRPr="00F564B6">
              <w:rPr>
                <w:rFonts w:asciiTheme="minorEastAsia" w:eastAsiaTheme="minorEastAsia" w:hAnsiTheme="minorEastAsia" w:cs="宋体" w:hint="eastAsia"/>
              </w:rPr>
              <w:t>红外电子白板</w:t>
            </w:r>
          </w:p>
        </w:tc>
        <w:tc>
          <w:tcPr>
            <w:tcW w:w="6618" w:type="dxa"/>
          </w:tcPr>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一、★技术原理：电容触控技术</w:t>
            </w:r>
          </w:p>
          <w:p w:rsidR="00BC614E" w:rsidRPr="00F564B6" w:rsidRDefault="00BC614E" w:rsidP="00BC614E">
            <w:pPr>
              <w:numPr>
                <w:ilvl w:val="0"/>
                <w:numId w:val="1"/>
              </w:numPr>
              <w:ind w:left="0" w:firstLine="0"/>
              <w:rPr>
                <w:rFonts w:asciiTheme="minorEastAsia" w:eastAsiaTheme="minorEastAsia" w:hAnsiTheme="minorEastAsia" w:cs="宋体"/>
              </w:rPr>
            </w:pPr>
            <w:r w:rsidRPr="00F564B6">
              <w:rPr>
                <w:rFonts w:asciiTheme="minorEastAsia" w:eastAsiaTheme="minorEastAsia" w:hAnsiTheme="minorEastAsia" w:cs="宋体" w:hint="eastAsia"/>
              </w:rPr>
              <w:t>定位技术：提供</w:t>
            </w:r>
            <w:r w:rsidRPr="00F564B6">
              <w:rPr>
                <w:rFonts w:asciiTheme="minorEastAsia" w:eastAsiaTheme="minorEastAsia" w:hAnsiTheme="minorEastAsia" w:cs="宋体"/>
              </w:rPr>
              <w:t>4</w:t>
            </w:r>
            <w:r w:rsidRPr="00F564B6">
              <w:rPr>
                <w:rFonts w:asciiTheme="minorEastAsia" w:eastAsiaTheme="minorEastAsia" w:hAnsiTheme="minorEastAsia" w:cs="宋体" w:hint="eastAsia"/>
              </w:rPr>
              <w:t>点、</w:t>
            </w:r>
            <w:r w:rsidRPr="00F564B6">
              <w:rPr>
                <w:rFonts w:asciiTheme="minorEastAsia" w:eastAsiaTheme="minorEastAsia" w:hAnsiTheme="minorEastAsia" w:cs="宋体"/>
              </w:rPr>
              <w:t>5</w:t>
            </w:r>
            <w:r w:rsidRPr="00F564B6">
              <w:rPr>
                <w:rFonts w:asciiTheme="minorEastAsia" w:eastAsiaTheme="minorEastAsia" w:hAnsiTheme="minorEastAsia" w:cs="宋体" w:hint="eastAsia"/>
              </w:rPr>
              <w:t>点、</w:t>
            </w:r>
            <w:r w:rsidRPr="00F564B6">
              <w:rPr>
                <w:rFonts w:asciiTheme="minorEastAsia" w:eastAsiaTheme="minorEastAsia" w:hAnsiTheme="minorEastAsia" w:cs="宋体"/>
              </w:rPr>
              <w:t>9</w:t>
            </w:r>
            <w:r w:rsidRPr="00F564B6">
              <w:rPr>
                <w:rFonts w:asciiTheme="minorEastAsia" w:eastAsiaTheme="minorEastAsia" w:hAnsiTheme="minorEastAsia" w:cs="宋体" w:hint="eastAsia"/>
              </w:rPr>
              <w:t>点、</w:t>
            </w:r>
            <w:r w:rsidRPr="00F564B6">
              <w:rPr>
                <w:rFonts w:asciiTheme="minorEastAsia" w:eastAsiaTheme="minorEastAsia" w:hAnsiTheme="minorEastAsia" w:cs="宋体"/>
              </w:rPr>
              <w:t>16</w:t>
            </w:r>
            <w:r w:rsidRPr="00F564B6">
              <w:rPr>
                <w:rFonts w:asciiTheme="minorEastAsia" w:eastAsiaTheme="minorEastAsia" w:hAnsiTheme="minorEastAsia" w:cs="宋体" w:hint="eastAsia"/>
              </w:rPr>
              <w:t>点精确定位，误差≤</w:t>
            </w:r>
            <w:r w:rsidRPr="00F564B6">
              <w:rPr>
                <w:rFonts w:asciiTheme="minorEastAsia" w:eastAsiaTheme="minorEastAsia" w:hAnsiTheme="minorEastAsia" w:cs="宋体"/>
              </w:rPr>
              <w:t>2mm</w:t>
            </w:r>
          </w:p>
          <w:p w:rsidR="00BC614E" w:rsidRPr="00F564B6" w:rsidRDefault="00BC614E" w:rsidP="00BC614E">
            <w:pPr>
              <w:numPr>
                <w:ilvl w:val="0"/>
                <w:numId w:val="1"/>
              </w:numPr>
              <w:ind w:left="0" w:firstLine="0"/>
              <w:rPr>
                <w:rFonts w:asciiTheme="minorEastAsia" w:eastAsiaTheme="minorEastAsia" w:hAnsiTheme="minorEastAsia" w:cs="宋体"/>
              </w:rPr>
            </w:pPr>
            <w:r w:rsidRPr="00F564B6">
              <w:rPr>
                <w:rFonts w:asciiTheme="minorEastAsia" w:eastAsiaTheme="minorEastAsia" w:hAnsiTheme="minorEastAsia" w:cs="宋体" w:hint="eastAsia"/>
              </w:rPr>
              <w:t>★白板尺寸：板体尺寸≥</w:t>
            </w:r>
            <w:r w:rsidRPr="00F564B6">
              <w:rPr>
                <w:rFonts w:asciiTheme="minorEastAsia" w:eastAsiaTheme="minorEastAsia" w:hAnsiTheme="minorEastAsia" w:cs="宋体"/>
              </w:rPr>
              <w:t>86</w:t>
            </w:r>
            <w:r w:rsidRPr="00F564B6">
              <w:rPr>
                <w:rFonts w:asciiTheme="minorEastAsia" w:eastAsiaTheme="minorEastAsia" w:hAnsiTheme="minorEastAsia" w:cs="宋体" w:hint="eastAsia"/>
              </w:rPr>
              <w:t>英寸，显示比例</w:t>
            </w:r>
            <w:r w:rsidRPr="00F564B6">
              <w:rPr>
                <w:rFonts w:asciiTheme="minorEastAsia" w:eastAsiaTheme="minorEastAsia" w:hAnsiTheme="minorEastAsia" w:cs="宋体"/>
              </w:rPr>
              <w:t xml:space="preserve">4:3 </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板面材料：喷涂哑光</w:t>
            </w:r>
            <w:r w:rsidRPr="00F564B6">
              <w:rPr>
                <w:rFonts w:asciiTheme="minorEastAsia" w:eastAsiaTheme="minorEastAsia" w:hAnsiTheme="minorEastAsia" w:cs="宋体"/>
              </w:rPr>
              <w:t>PS</w:t>
            </w:r>
            <w:r w:rsidRPr="00F564B6">
              <w:rPr>
                <w:rFonts w:asciiTheme="minorEastAsia" w:eastAsiaTheme="minorEastAsia" w:hAnsiTheme="minorEastAsia" w:cs="宋体" w:hint="eastAsia"/>
              </w:rPr>
              <w:t>板，铝蜂窝芯，镀锌背板。</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板面快捷键：白板两侧各</w:t>
            </w:r>
            <w:r w:rsidRPr="00F564B6">
              <w:rPr>
                <w:rFonts w:asciiTheme="minorEastAsia" w:eastAsiaTheme="minorEastAsia" w:hAnsiTheme="minorEastAsia" w:cs="宋体"/>
              </w:rPr>
              <w:t>18</w:t>
            </w:r>
            <w:r w:rsidRPr="00F564B6">
              <w:rPr>
                <w:rFonts w:asciiTheme="minorEastAsia" w:eastAsiaTheme="minorEastAsia" w:hAnsiTheme="minorEastAsia" w:cs="宋体" w:hint="eastAsia"/>
              </w:rPr>
              <w:t>个物理快捷键，中英文标识。</w:t>
            </w:r>
          </w:p>
          <w:p w:rsidR="00BC614E" w:rsidRPr="00F564B6" w:rsidRDefault="00BC614E" w:rsidP="00BC614E">
            <w:pPr>
              <w:numPr>
                <w:ilvl w:val="0"/>
                <w:numId w:val="1"/>
              </w:numPr>
              <w:ind w:left="0" w:firstLine="0"/>
              <w:rPr>
                <w:rFonts w:asciiTheme="minorEastAsia" w:eastAsiaTheme="minorEastAsia" w:hAnsiTheme="minorEastAsia" w:cs="宋体"/>
              </w:rPr>
            </w:pPr>
            <w:r w:rsidRPr="00F564B6">
              <w:rPr>
                <w:rFonts w:asciiTheme="minorEastAsia" w:eastAsiaTheme="minorEastAsia" w:hAnsiTheme="minorEastAsia" w:cs="宋体" w:hint="eastAsia"/>
              </w:rPr>
              <w:t>触摸灵敏度：≤</w:t>
            </w:r>
            <w:r w:rsidRPr="00F564B6">
              <w:rPr>
                <w:rFonts w:asciiTheme="minorEastAsia" w:eastAsiaTheme="minorEastAsia" w:hAnsiTheme="minorEastAsia" w:cs="宋体"/>
              </w:rPr>
              <w:t>10ms</w:t>
            </w:r>
          </w:p>
          <w:p w:rsidR="00BC614E" w:rsidRPr="00F564B6" w:rsidRDefault="00BC614E" w:rsidP="00BC614E">
            <w:pPr>
              <w:numPr>
                <w:ilvl w:val="0"/>
                <w:numId w:val="1"/>
              </w:numPr>
              <w:ind w:left="0" w:firstLine="0"/>
              <w:rPr>
                <w:rFonts w:asciiTheme="minorEastAsia" w:eastAsiaTheme="minorEastAsia" w:hAnsiTheme="minorEastAsia" w:cs="宋体"/>
              </w:rPr>
            </w:pPr>
            <w:r w:rsidRPr="00F564B6">
              <w:rPr>
                <w:rFonts w:asciiTheme="minorEastAsia" w:eastAsiaTheme="minorEastAsia" w:hAnsiTheme="minorEastAsia" w:cs="宋体" w:hint="eastAsia"/>
              </w:rPr>
              <w:t>报点率：≥</w:t>
            </w:r>
            <w:r w:rsidRPr="00F564B6">
              <w:rPr>
                <w:rFonts w:asciiTheme="minorEastAsia" w:eastAsiaTheme="minorEastAsia" w:hAnsiTheme="minorEastAsia" w:cs="宋体"/>
              </w:rPr>
              <w:t>80Hz</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★触控性能：要求可实现</w:t>
            </w:r>
            <w:r w:rsidRPr="00F564B6">
              <w:rPr>
                <w:rFonts w:asciiTheme="minorEastAsia" w:eastAsiaTheme="minorEastAsia" w:hAnsiTheme="minorEastAsia" w:cs="宋体"/>
              </w:rPr>
              <w:t>10</w:t>
            </w:r>
            <w:r w:rsidRPr="00F564B6">
              <w:rPr>
                <w:rFonts w:asciiTheme="minorEastAsia" w:eastAsiaTheme="minorEastAsia" w:hAnsiTheme="minorEastAsia" w:cs="宋体" w:hint="eastAsia"/>
              </w:rPr>
              <w:t>点以上触控和</w:t>
            </w:r>
            <w:r w:rsidRPr="00F564B6">
              <w:rPr>
                <w:rFonts w:asciiTheme="minorEastAsia" w:eastAsiaTheme="minorEastAsia" w:hAnsiTheme="minorEastAsia" w:cs="宋体"/>
              </w:rPr>
              <w:t>10</w:t>
            </w:r>
            <w:r w:rsidRPr="00F564B6">
              <w:rPr>
                <w:rFonts w:asciiTheme="minorEastAsia" w:eastAsiaTheme="minorEastAsia" w:hAnsiTheme="minorEastAsia" w:cs="宋体" w:hint="eastAsia"/>
              </w:rPr>
              <w:t>笔同时画线功能。（提供检测报告证明）</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防尘功能：要求电容白板的使用不会因为粉尘或粉笔灰的积压而受任何影响，适合于教室环境。（提供检测报告证明）</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防水功能：要求电容白板在教室安装后，可以直接用带水湿布清洁，有水滴从面板上面流下，不会对产品的使用造成影响，擦干或风干后，产品的使用能保证正常。（提供检测报告证明）</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lastRenderedPageBreak/>
              <w:t>防止误操作：教师使用木制教鞭、塑料教具等在电容白板上面使用，不会形成相应的触控感应和操作，最大可能贴近教学需要。（提供检测报告证明）</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边写边擦：支持书写、板擦功能同时进行。（提供检测报告证明）</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手势识别操作：在白板上打开图片、文件，浏览图片可以进行翻页浏览，文件可以进行翻页操作，对图片可以进行缩放和旋转操作。（提供检测报告证明）</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防光干扰：不受强光干扰，在强光下白板可以正常工作。（提供检测报告证明）</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触摸高度：</w:t>
            </w:r>
            <w:r w:rsidRPr="00F564B6">
              <w:rPr>
                <w:rFonts w:asciiTheme="minorEastAsia" w:eastAsiaTheme="minorEastAsia" w:hAnsiTheme="minorEastAsia" w:cs="宋体"/>
              </w:rPr>
              <w:t>0</w:t>
            </w:r>
            <w:r w:rsidRPr="00F564B6">
              <w:rPr>
                <w:rFonts w:asciiTheme="minorEastAsia" w:eastAsiaTheme="minorEastAsia" w:hAnsiTheme="minorEastAsia" w:cs="宋体" w:hint="eastAsia"/>
              </w:rPr>
              <w:t>触摸高度，手指、电容专用笔或其它导电物体，可在板上书写和操控电脑。</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★环境适应性：合格通过高温、低温、高低温交替、大功能干扰、抗强光、盐雾等试验（提供检测报告证明）</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数据传输：≥</w:t>
            </w:r>
            <w:r w:rsidRPr="00F564B6">
              <w:rPr>
                <w:rFonts w:asciiTheme="minorEastAsia" w:eastAsiaTheme="minorEastAsia" w:hAnsiTheme="minorEastAsia" w:cs="宋体"/>
              </w:rPr>
              <w:t>7.5</w:t>
            </w:r>
            <w:r w:rsidRPr="00F564B6">
              <w:rPr>
                <w:rFonts w:asciiTheme="minorEastAsia" w:eastAsiaTheme="minorEastAsia" w:hAnsiTheme="minorEastAsia" w:cs="宋体" w:hint="eastAsia"/>
              </w:rPr>
              <w:t>米</w:t>
            </w:r>
            <w:r w:rsidRPr="00F564B6">
              <w:rPr>
                <w:rFonts w:asciiTheme="minorEastAsia" w:eastAsiaTheme="minorEastAsia" w:hAnsiTheme="minorEastAsia" w:cs="宋体"/>
              </w:rPr>
              <w:t xml:space="preserve"> USB</w:t>
            </w:r>
            <w:r w:rsidRPr="00F564B6">
              <w:rPr>
                <w:rFonts w:asciiTheme="minorEastAsia" w:eastAsiaTheme="minorEastAsia" w:hAnsiTheme="minorEastAsia" w:cs="宋体" w:hint="eastAsia"/>
              </w:rPr>
              <w:t>数据线，具备信号放大器和磁环功能</w:t>
            </w:r>
          </w:p>
          <w:p w:rsidR="00BC614E" w:rsidRPr="00F564B6" w:rsidRDefault="00BC614E" w:rsidP="00BC614E">
            <w:pPr>
              <w:numPr>
                <w:ilvl w:val="0"/>
                <w:numId w:val="1"/>
              </w:numPr>
              <w:ind w:left="0" w:firstLine="0"/>
              <w:rPr>
                <w:rFonts w:asciiTheme="minorEastAsia" w:eastAsiaTheme="minorEastAsia" w:hAnsiTheme="minorEastAsia"/>
              </w:rPr>
            </w:pPr>
            <w:r w:rsidRPr="00F564B6">
              <w:rPr>
                <w:rFonts w:asciiTheme="minorEastAsia" w:eastAsiaTheme="minorEastAsia" w:hAnsiTheme="minorEastAsia" w:cs="宋体" w:hint="eastAsia"/>
              </w:rPr>
              <w:t>软件启动：支持触摸物理快捷键启动白板软件</w:t>
            </w:r>
          </w:p>
          <w:p w:rsidR="00BC614E" w:rsidRPr="00F564B6" w:rsidRDefault="00BC614E" w:rsidP="00BC614E">
            <w:pPr>
              <w:numPr>
                <w:ilvl w:val="0"/>
                <w:numId w:val="1"/>
              </w:numPr>
              <w:rPr>
                <w:rFonts w:asciiTheme="minorEastAsia" w:eastAsiaTheme="minorEastAsia" w:hAnsiTheme="minorEastAsia"/>
              </w:rPr>
            </w:pPr>
            <w:r w:rsidRPr="00F564B6">
              <w:rPr>
                <w:rFonts w:asciiTheme="minorEastAsia" w:eastAsiaTheme="minorEastAsia" w:hAnsiTheme="minorEastAsia" w:cs="宋体" w:hint="eastAsia"/>
              </w:rPr>
              <w:t>软件易用性：软件功能按钮配有中文标识，方便用户迅速、直观地理解其含义</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书写切换：书写和鼠标两种状态的一键切换，切换为书写状态时，可保留用户原来操作的背景，方便对正在运行的软件和文档进行标注</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书写笔型：提供普通笔、智能笔、工具笔、荧光笔、强调笔、毛笔、排笔、钢笔、纹理笔、竹笔、铅笔</w:t>
            </w:r>
            <w:r w:rsidRPr="00F564B6">
              <w:rPr>
                <w:rFonts w:asciiTheme="minorEastAsia" w:eastAsiaTheme="minorEastAsia" w:hAnsiTheme="minorEastAsia" w:cs="宋体"/>
                <w:sz w:val="21"/>
                <w:szCs w:val="21"/>
              </w:rPr>
              <w:t>12</w:t>
            </w:r>
            <w:r w:rsidRPr="00F564B6">
              <w:rPr>
                <w:rFonts w:asciiTheme="minorEastAsia" w:eastAsiaTheme="minorEastAsia" w:hAnsiTheme="minorEastAsia" w:cs="宋体" w:hint="eastAsia"/>
                <w:sz w:val="21"/>
                <w:szCs w:val="21"/>
              </w:rPr>
              <w:t>种以上笔型。毛笔字的书写要求具有笔锋效果；工具笔除了可书写外，还可以实现探照灯、放大镜功能；强调笔画闪烁后自动消失。</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软件智能笔：综合书写、绘图、手撑擦除多种功能；智能笔绘制图形后，有角度值实时显示，点击图形可重新编辑形状。</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菜单隐藏和跟随：菜单可隐藏到屏幕左右两侧，增加书写面积；教师站屏幕任何一边，不用走动，可即刻调出所有白板软件的功能菜单。</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★浮动工具条面板大小设置：白板软件工具面板本身支持</w:t>
            </w:r>
            <w:r w:rsidRPr="00F564B6">
              <w:rPr>
                <w:rFonts w:asciiTheme="minorEastAsia" w:eastAsiaTheme="minorEastAsia" w:hAnsiTheme="minorEastAsia" w:cs="宋体"/>
                <w:sz w:val="21"/>
                <w:szCs w:val="21"/>
              </w:rPr>
              <w:t>100%</w:t>
            </w:r>
            <w:r w:rsidRPr="00F564B6">
              <w:rPr>
                <w:rFonts w:asciiTheme="minorEastAsia" w:eastAsiaTheme="minorEastAsia" w:hAnsiTheme="minorEastAsia" w:cs="宋体" w:hint="eastAsia"/>
                <w:sz w:val="21"/>
                <w:szCs w:val="21"/>
              </w:rPr>
              <w:t>、</w:t>
            </w:r>
            <w:r w:rsidRPr="00F564B6">
              <w:rPr>
                <w:rFonts w:asciiTheme="minorEastAsia" w:eastAsiaTheme="minorEastAsia" w:hAnsiTheme="minorEastAsia" w:cs="宋体"/>
                <w:sz w:val="21"/>
                <w:szCs w:val="21"/>
              </w:rPr>
              <w:t>125%</w:t>
            </w:r>
            <w:r w:rsidRPr="00F564B6">
              <w:rPr>
                <w:rFonts w:asciiTheme="minorEastAsia" w:eastAsiaTheme="minorEastAsia" w:hAnsiTheme="minorEastAsia" w:cs="宋体" w:hint="eastAsia"/>
                <w:sz w:val="21"/>
                <w:szCs w:val="21"/>
              </w:rPr>
              <w:t>、</w:t>
            </w:r>
            <w:r w:rsidRPr="00F564B6">
              <w:rPr>
                <w:rFonts w:asciiTheme="minorEastAsia" w:eastAsiaTheme="minorEastAsia" w:hAnsiTheme="minorEastAsia" w:cs="宋体"/>
                <w:sz w:val="21"/>
                <w:szCs w:val="21"/>
              </w:rPr>
              <w:t>150%</w:t>
            </w:r>
            <w:r w:rsidRPr="00F564B6">
              <w:rPr>
                <w:rFonts w:asciiTheme="minorEastAsia" w:eastAsiaTheme="minorEastAsia" w:hAnsiTheme="minorEastAsia" w:cs="宋体" w:hint="eastAsia"/>
                <w:sz w:val="21"/>
                <w:szCs w:val="21"/>
              </w:rPr>
              <w:t>、</w:t>
            </w:r>
            <w:r w:rsidRPr="00F564B6">
              <w:rPr>
                <w:rFonts w:asciiTheme="minorEastAsia" w:eastAsiaTheme="minorEastAsia" w:hAnsiTheme="minorEastAsia" w:cs="宋体"/>
                <w:sz w:val="21"/>
                <w:szCs w:val="21"/>
              </w:rPr>
              <w:t>200%</w:t>
            </w:r>
            <w:r w:rsidRPr="00F564B6">
              <w:rPr>
                <w:rFonts w:asciiTheme="minorEastAsia" w:eastAsiaTheme="minorEastAsia" w:hAnsiTheme="minorEastAsia" w:cs="宋体" w:hint="eastAsia"/>
                <w:sz w:val="21"/>
                <w:szCs w:val="21"/>
              </w:rPr>
              <w:t>、</w:t>
            </w:r>
            <w:r w:rsidRPr="00F564B6">
              <w:rPr>
                <w:rFonts w:asciiTheme="minorEastAsia" w:eastAsiaTheme="minorEastAsia" w:hAnsiTheme="minorEastAsia" w:cs="宋体"/>
                <w:sz w:val="21"/>
                <w:szCs w:val="21"/>
              </w:rPr>
              <w:t>250%</w:t>
            </w:r>
            <w:r w:rsidRPr="00F564B6">
              <w:rPr>
                <w:rFonts w:asciiTheme="minorEastAsia" w:eastAsiaTheme="minorEastAsia" w:hAnsiTheme="minorEastAsia" w:cs="宋体" w:hint="eastAsia"/>
                <w:sz w:val="21"/>
                <w:szCs w:val="21"/>
              </w:rPr>
              <w:t>多种比例缩放，便于老师自己视力情况设置</w:t>
            </w:r>
            <w:r>
              <w:rPr>
                <w:rFonts w:asciiTheme="minorEastAsia" w:eastAsiaTheme="minorEastAsia" w:hAnsiTheme="minorEastAsia" w:cs="宋体" w:hint="eastAsia"/>
                <w:sz w:val="21"/>
                <w:szCs w:val="21"/>
              </w:rPr>
              <w:t>（提供检测报告或证明材料）</w:t>
            </w:r>
            <w:r w:rsidRPr="00F564B6">
              <w:rPr>
                <w:rFonts w:asciiTheme="minorEastAsia" w:eastAsiaTheme="minorEastAsia" w:hAnsiTheme="minorEastAsia" w:cs="宋体" w:hint="eastAsia"/>
                <w:sz w:val="21"/>
                <w:szCs w:val="21"/>
              </w:rPr>
              <w:t>。</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绘图功能：提供语文、数学、物理、化学、生物、地理、历史、美术、体育、实验、五线谱等教育学科一笔绘图，数量达</w:t>
            </w:r>
            <w:r w:rsidRPr="00F564B6">
              <w:rPr>
                <w:rFonts w:asciiTheme="minorEastAsia" w:eastAsiaTheme="minorEastAsia" w:hAnsiTheme="minorEastAsia" w:cs="宋体"/>
                <w:sz w:val="21"/>
                <w:szCs w:val="21"/>
              </w:rPr>
              <w:t>1000</w:t>
            </w:r>
            <w:r w:rsidRPr="00F564B6">
              <w:rPr>
                <w:rFonts w:asciiTheme="minorEastAsia" w:eastAsiaTheme="minorEastAsia" w:hAnsiTheme="minorEastAsia" w:cs="宋体" w:hint="eastAsia"/>
                <w:sz w:val="21"/>
                <w:szCs w:val="21"/>
              </w:rPr>
              <w:t>种以上。提供金融、电力、交通、生活、公共安</w:t>
            </w:r>
            <w:r>
              <w:rPr>
                <w:rFonts w:asciiTheme="minorEastAsia" w:eastAsiaTheme="minorEastAsia" w:hAnsiTheme="minorEastAsia" w:cs="宋体" w:hint="eastAsia"/>
                <w:sz w:val="21"/>
                <w:szCs w:val="21"/>
              </w:rPr>
              <w:t>全</w:t>
            </w:r>
            <w:r w:rsidRPr="00F564B6">
              <w:rPr>
                <w:rFonts w:asciiTheme="minorEastAsia" w:eastAsiaTheme="minorEastAsia" w:hAnsiTheme="minorEastAsia" w:cs="宋体" w:hint="eastAsia"/>
                <w:sz w:val="21"/>
                <w:szCs w:val="21"/>
              </w:rPr>
              <w:t>等</w:t>
            </w:r>
            <w:r w:rsidRPr="00F564B6">
              <w:rPr>
                <w:rFonts w:asciiTheme="minorEastAsia" w:eastAsiaTheme="minorEastAsia" w:hAnsiTheme="minorEastAsia" w:cs="宋体"/>
                <w:sz w:val="21"/>
                <w:szCs w:val="21"/>
              </w:rPr>
              <w:t>400</w:t>
            </w:r>
            <w:r w:rsidRPr="00F564B6">
              <w:rPr>
                <w:rFonts w:asciiTheme="minorEastAsia" w:eastAsiaTheme="minorEastAsia" w:hAnsiTheme="minorEastAsia" w:cs="宋体" w:hint="eastAsia"/>
                <w:sz w:val="21"/>
                <w:szCs w:val="21"/>
              </w:rPr>
              <w:t>种以上一笔绘图，支持对绘制的图形填充、调整大小、旋转、锁定、复制、图层调整、轮廓线条填色等常用功能。</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对象编辑：能对页面中的任何对象（包含书写的笔迹）进行复制、粘贴、移动、放大、缩小、旋转、导出、克隆、锁定、选定、反选、导出为图片、镜像（左右上下）、群组、层次调整（置底、置顶、上下移层）、关联声音、文件、轴对称切图、秀图等编辑。可对白板页面内单个对象用两只手指缩放和旋转。图形可重新编辑形状。对象可设置隐藏刮开、隐藏图标显示功能。</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页面功能：可新增页面、删除页面、浏览页面、保存页面和调整</w:t>
            </w:r>
            <w:r w:rsidRPr="00F564B6">
              <w:rPr>
                <w:rFonts w:asciiTheme="minorEastAsia" w:eastAsiaTheme="minorEastAsia" w:hAnsiTheme="minorEastAsia" w:cs="宋体" w:hint="eastAsia"/>
                <w:sz w:val="21"/>
                <w:szCs w:val="21"/>
              </w:rPr>
              <w:lastRenderedPageBreak/>
              <w:t>页面顺序；将操作过的页面自动保存，可随时调看之前操作的任何页面，并能再次修改；能导出保存为多种图片格式，如</w:t>
            </w:r>
            <w:r w:rsidRPr="00F564B6">
              <w:rPr>
                <w:rFonts w:asciiTheme="minorEastAsia" w:eastAsiaTheme="minorEastAsia" w:hAnsiTheme="minorEastAsia" w:cs="宋体"/>
                <w:sz w:val="21"/>
                <w:szCs w:val="21"/>
              </w:rPr>
              <w:t>gif,jpg,bmp,png</w:t>
            </w:r>
            <w:r w:rsidRPr="00F564B6">
              <w:rPr>
                <w:rFonts w:asciiTheme="minorEastAsia" w:eastAsiaTheme="minorEastAsia" w:hAnsiTheme="minorEastAsia" w:cs="宋体" w:hint="eastAsia"/>
                <w:sz w:val="21"/>
                <w:szCs w:val="21"/>
              </w:rPr>
              <w:t>等。具备页面无限扩展功能，同时可以设置页面的显示比例，可以扩大和缩小页面。可支持一键删除所有空白页，方便老师快速管理和保存有效页面。</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常用工具</w:t>
            </w:r>
            <w:r w:rsidRPr="00F564B6">
              <w:rPr>
                <w:rFonts w:asciiTheme="minorEastAsia" w:eastAsiaTheme="minorEastAsia" w:hAnsiTheme="minorEastAsia" w:cs="宋体"/>
                <w:sz w:val="21"/>
                <w:szCs w:val="21"/>
              </w:rPr>
              <w:t>:</w:t>
            </w:r>
            <w:r w:rsidRPr="00F564B6">
              <w:rPr>
                <w:rFonts w:asciiTheme="minorEastAsia" w:eastAsiaTheme="minorEastAsia" w:hAnsiTheme="minorEastAsia" w:cs="宋体" w:hint="eastAsia"/>
                <w:sz w:val="21"/>
                <w:szCs w:val="21"/>
              </w:rPr>
              <w:t>提供量角器、直尺、三角板、圆规、内嵌浏览器工具。量角器、直尺、三角板提供双游标功能，方便用户测量使用。量角器可以画角度和弧度。直尺和三角板有吸附角度功能。圆规可画弧、画扇形、画圆有圆心。白板页面内嵌浏览器可支持</w:t>
            </w:r>
            <w:r w:rsidRPr="00F564B6">
              <w:rPr>
                <w:rFonts w:asciiTheme="minorEastAsia" w:eastAsiaTheme="minorEastAsia" w:hAnsiTheme="minorEastAsia" w:cs="宋体"/>
                <w:sz w:val="21"/>
                <w:szCs w:val="21"/>
              </w:rPr>
              <w:t>PPT</w:t>
            </w:r>
            <w:r w:rsidRPr="00F564B6">
              <w:rPr>
                <w:rFonts w:asciiTheme="minorEastAsia" w:eastAsiaTheme="minorEastAsia" w:hAnsiTheme="minorEastAsia" w:cs="宋体" w:hint="eastAsia"/>
                <w:sz w:val="21"/>
                <w:szCs w:val="21"/>
              </w:rPr>
              <w:t>、</w:t>
            </w:r>
            <w:r w:rsidRPr="00F564B6">
              <w:rPr>
                <w:rFonts w:asciiTheme="minorEastAsia" w:eastAsiaTheme="minorEastAsia" w:hAnsiTheme="minorEastAsia" w:cs="宋体"/>
                <w:sz w:val="21"/>
                <w:szCs w:val="21"/>
              </w:rPr>
              <w:t>word</w:t>
            </w:r>
            <w:r w:rsidRPr="00F564B6">
              <w:rPr>
                <w:rFonts w:asciiTheme="minorEastAsia" w:eastAsiaTheme="minorEastAsia" w:hAnsiTheme="minorEastAsia" w:cs="宋体" w:hint="eastAsia"/>
                <w:sz w:val="21"/>
                <w:szCs w:val="21"/>
              </w:rPr>
              <w:t>、</w:t>
            </w:r>
            <w:r w:rsidRPr="00F564B6">
              <w:rPr>
                <w:rFonts w:asciiTheme="minorEastAsia" w:eastAsiaTheme="minorEastAsia" w:hAnsiTheme="minorEastAsia" w:cs="宋体"/>
                <w:sz w:val="21"/>
                <w:szCs w:val="21"/>
              </w:rPr>
              <w:t>pdf</w:t>
            </w:r>
            <w:r w:rsidRPr="00F564B6">
              <w:rPr>
                <w:rFonts w:asciiTheme="minorEastAsia" w:eastAsiaTheme="minorEastAsia" w:hAnsiTheme="minorEastAsia" w:cs="宋体" w:hint="eastAsia"/>
                <w:sz w:val="21"/>
                <w:szCs w:val="21"/>
              </w:rPr>
              <w:t>等外部文档播放，方便在同一页面同时展示文档和板书。</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★学科工具：能按学科分类提供至少</w:t>
            </w:r>
            <w:r w:rsidRPr="00F564B6">
              <w:rPr>
                <w:rFonts w:asciiTheme="minorEastAsia" w:eastAsiaTheme="minorEastAsia" w:hAnsiTheme="minorEastAsia" w:cs="宋体"/>
                <w:sz w:val="21"/>
                <w:szCs w:val="21"/>
              </w:rPr>
              <w:t>10</w:t>
            </w:r>
            <w:r w:rsidRPr="00F564B6">
              <w:rPr>
                <w:rFonts w:asciiTheme="minorEastAsia" w:eastAsiaTheme="minorEastAsia" w:hAnsiTheme="minorEastAsia" w:cs="宋体" w:hint="eastAsia"/>
                <w:sz w:val="21"/>
                <w:szCs w:val="21"/>
              </w:rPr>
              <w:t>门以上学科、</w:t>
            </w:r>
            <w:r w:rsidRPr="00F564B6">
              <w:rPr>
                <w:rFonts w:asciiTheme="minorEastAsia" w:eastAsiaTheme="minorEastAsia" w:hAnsiTheme="minorEastAsia" w:cs="宋体"/>
                <w:sz w:val="21"/>
                <w:szCs w:val="21"/>
              </w:rPr>
              <w:t>50</w:t>
            </w:r>
            <w:r w:rsidRPr="00F564B6">
              <w:rPr>
                <w:rFonts w:asciiTheme="minorEastAsia" w:eastAsiaTheme="minorEastAsia" w:hAnsiTheme="minorEastAsia" w:cs="宋体" w:hint="eastAsia"/>
                <w:sz w:val="21"/>
                <w:szCs w:val="21"/>
              </w:rPr>
              <w:t>个以上专用学科工具，学科工具必须涵盖语文、数学、英语、物理、化学、计算机等学科，内容包括但不仅包括：汉语拼音、成语词典、英语词典、函数图像、三角函数图像、复数运算、光学实验、元素周期表、国内外名著、乐器工具、电学、星座等教学常用工具。教师可使用电学工具组装电路图、设置电路元器件的属性，如额定电压、电阻等数值，并且可模拟成实物电路图进行通电实验。教师可使用汉字工具进行描红，能识别用户书写的汉字笔顺是否规范</w:t>
            </w:r>
            <w:r>
              <w:rPr>
                <w:rFonts w:asciiTheme="minorEastAsia" w:eastAsiaTheme="minorEastAsia" w:hAnsiTheme="minorEastAsia" w:cs="宋体" w:hint="eastAsia"/>
                <w:sz w:val="21"/>
                <w:szCs w:val="21"/>
              </w:rPr>
              <w:t>（提供检测报告或证明材料）</w:t>
            </w:r>
            <w:r w:rsidRPr="00F564B6">
              <w:rPr>
                <w:rFonts w:asciiTheme="minorEastAsia" w:eastAsiaTheme="minorEastAsia" w:hAnsiTheme="minorEastAsia" w:cs="宋体" w:hint="eastAsia"/>
                <w:sz w:val="21"/>
                <w:szCs w:val="21"/>
              </w:rPr>
              <w:t>。</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思维导图：增节点、删除节点、节点链接图片、缩放导图、自定义字体颜色和节点背景颜色、自定义思维导图背景图和节点背景图、可以收起和展开节点、可保存为图片或可再编辑文件。</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课堂互动游戏：提供多种模板和游戏方式给用户使用和选择。模板包括：“分类”、“填空”、“找答案”、“竞争游戏”和“数学工具”，而每个模板下均提供多个游戏主题，分类提供单人游戏、多人竞技游戏或计时游戏；填空模板游戏规则是填空完后再改对错。提供游戏列表，在列表中提供编辑、打开、插入页面、删除等功能。可打开文件所在的文件夹，方便取走文件，并可保存为课件。</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支持连接展台设备：支持截图、批注、拍照、感应拍照、连续拍照、视频录制、翻转、放大、缩小、自动白平衡、标题冻结、全屏冻结、同屏对比、分辨率调整等功能。</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配套试题库：提供近</w:t>
            </w:r>
            <w:r w:rsidRPr="00F564B6">
              <w:rPr>
                <w:rFonts w:asciiTheme="minorEastAsia" w:eastAsiaTheme="minorEastAsia" w:hAnsiTheme="minorEastAsia" w:cs="宋体"/>
                <w:sz w:val="21"/>
                <w:szCs w:val="21"/>
              </w:rPr>
              <w:t>3</w:t>
            </w:r>
            <w:r w:rsidRPr="00F564B6">
              <w:rPr>
                <w:rFonts w:asciiTheme="minorEastAsia" w:eastAsiaTheme="minorEastAsia" w:hAnsiTheme="minorEastAsia" w:cs="宋体" w:hint="eastAsia"/>
                <w:sz w:val="21"/>
                <w:szCs w:val="21"/>
              </w:rPr>
              <w:t>年以上全国各地高考、主要城市中考试题和答案，并配有小学课后练习题库。可实现试题编辑、导出及打印。</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配套实验软件：提供幼儿科学、小学科学、中学理化生仿真三科仿真实验软件；提供实验目的、实验器材、药品、实验步骤、注意事项的讲解，实验的同步练习、探究活动等所需的辅助练习资料和功能；数量不少于</w:t>
            </w:r>
            <w:r w:rsidRPr="00F564B6">
              <w:rPr>
                <w:rFonts w:asciiTheme="minorEastAsia" w:eastAsiaTheme="minorEastAsia" w:hAnsiTheme="minorEastAsia" w:cs="宋体"/>
                <w:sz w:val="21"/>
                <w:szCs w:val="21"/>
              </w:rPr>
              <w:t>500</w:t>
            </w:r>
            <w:r w:rsidRPr="00F564B6">
              <w:rPr>
                <w:rFonts w:asciiTheme="minorEastAsia" w:eastAsiaTheme="minorEastAsia" w:hAnsiTheme="minorEastAsia" w:cs="宋体" w:hint="eastAsia"/>
                <w:sz w:val="21"/>
                <w:szCs w:val="21"/>
              </w:rPr>
              <w:t>个，每个实验都有对应的动画进行模拟实验，须提供相应实验列表清单作为验收标准</w:t>
            </w:r>
            <w:r>
              <w:rPr>
                <w:rFonts w:asciiTheme="minorEastAsia" w:eastAsiaTheme="minorEastAsia" w:hAnsiTheme="minorEastAsia" w:cs="宋体" w:hint="eastAsia"/>
                <w:sz w:val="21"/>
                <w:szCs w:val="21"/>
              </w:rPr>
              <w:t>（提供检测报告或证明材料）</w:t>
            </w:r>
            <w:r w:rsidRPr="00F564B6">
              <w:rPr>
                <w:rFonts w:asciiTheme="minorEastAsia" w:eastAsiaTheme="minorEastAsia" w:hAnsiTheme="minorEastAsia" w:cs="宋体" w:hint="eastAsia"/>
                <w:sz w:val="21"/>
                <w:szCs w:val="21"/>
              </w:rPr>
              <w:t>。</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保存批注：可把当前批注保存到当前打开的</w:t>
            </w:r>
            <w:r w:rsidRPr="00F564B6">
              <w:rPr>
                <w:rFonts w:asciiTheme="minorEastAsia" w:eastAsiaTheme="minorEastAsia" w:hAnsiTheme="minorEastAsia" w:cs="宋体"/>
                <w:sz w:val="21"/>
                <w:szCs w:val="21"/>
              </w:rPr>
              <w:t>word</w:t>
            </w:r>
            <w:r w:rsidRPr="00F564B6">
              <w:rPr>
                <w:rFonts w:asciiTheme="minorEastAsia" w:eastAsiaTheme="minorEastAsia" w:hAnsiTheme="minorEastAsia" w:cs="宋体" w:hint="eastAsia"/>
                <w:sz w:val="21"/>
                <w:szCs w:val="21"/>
              </w:rPr>
              <w:t>、</w:t>
            </w:r>
            <w:r w:rsidRPr="00F564B6">
              <w:rPr>
                <w:rFonts w:asciiTheme="minorEastAsia" w:eastAsiaTheme="minorEastAsia" w:hAnsiTheme="minorEastAsia" w:cs="宋体"/>
                <w:sz w:val="21"/>
                <w:szCs w:val="21"/>
              </w:rPr>
              <w:t>ppt</w:t>
            </w:r>
            <w:r w:rsidRPr="00F564B6">
              <w:rPr>
                <w:rFonts w:asciiTheme="minorEastAsia" w:eastAsiaTheme="minorEastAsia" w:hAnsiTheme="minorEastAsia" w:cs="宋体" w:hint="eastAsia"/>
                <w:sz w:val="21"/>
                <w:szCs w:val="21"/>
              </w:rPr>
              <w:t>和</w:t>
            </w:r>
            <w:r w:rsidRPr="00F564B6">
              <w:rPr>
                <w:rFonts w:asciiTheme="minorEastAsia" w:eastAsiaTheme="minorEastAsia" w:hAnsiTheme="minorEastAsia" w:cs="宋体"/>
                <w:sz w:val="21"/>
                <w:szCs w:val="21"/>
              </w:rPr>
              <w:t>excel</w:t>
            </w:r>
            <w:r w:rsidRPr="00F564B6">
              <w:rPr>
                <w:rFonts w:asciiTheme="minorEastAsia" w:eastAsiaTheme="minorEastAsia" w:hAnsiTheme="minorEastAsia" w:cs="宋体" w:hint="eastAsia"/>
                <w:sz w:val="21"/>
                <w:szCs w:val="21"/>
              </w:rPr>
              <w:t>文件中，再次打开以上格式文件时，批注内容不错位，并且能独立对每个批注进行编辑和操作。</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网络教学资源：</w:t>
            </w:r>
          </w:p>
          <w:p w:rsidR="00BC614E" w:rsidRPr="00F564B6" w:rsidRDefault="00BC614E" w:rsidP="00BC614E">
            <w:pPr>
              <w:numPr>
                <w:ilvl w:val="0"/>
                <w:numId w:val="2"/>
              </w:numPr>
              <w:rPr>
                <w:rFonts w:asciiTheme="minorEastAsia" w:eastAsiaTheme="minorEastAsia" w:hAnsiTheme="minorEastAsia"/>
              </w:rPr>
            </w:pPr>
            <w:r w:rsidRPr="00F564B6">
              <w:rPr>
                <w:rFonts w:asciiTheme="minorEastAsia" w:eastAsiaTheme="minorEastAsia" w:hAnsiTheme="minorEastAsia" w:cs="宋体" w:hint="eastAsia"/>
              </w:rPr>
              <w:lastRenderedPageBreak/>
              <w:t>提供厂家网上教学资源中心、国家中央电化教育馆教学资源库，支持通过白板软件一键登陆。</w:t>
            </w:r>
          </w:p>
          <w:p w:rsidR="00BC614E" w:rsidRPr="00F564B6" w:rsidRDefault="00BC614E" w:rsidP="00BC614E">
            <w:pPr>
              <w:numPr>
                <w:ilvl w:val="0"/>
                <w:numId w:val="2"/>
              </w:numPr>
              <w:rPr>
                <w:rFonts w:asciiTheme="minorEastAsia" w:eastAsiaTheme="minorEastAsia" w:hAnsiTheme="minorEastAsia"/>
              </w:rPr>
            </w:pPr>
            <w:r w:rsidRPr="00F564B6">
              <w:rPr>
                <w:rFonts w:asciiTheme="minorEastAsia" w:eastAsiaTheme="minorEastAsia" w:hAnsiTheme="minorEastAsia" w:cs="宋体" w:hint="eastAsia"/>
              </w:rPr>
              <w:t>厂家提供的网上教学资源网站，应包括人教版等多个版本教材的资源</w:t>
            </w:r>
          </w:p>
          <w:p w:rsidR="00BC614E" w:rsidRPr="00F564B6" w:rsidRDefault="00BC614E" w:rsidP="00BC614E">
            <w:pPr>
              <w:numPr>
                <w:ilvl w:val="0"/>
                <w:numId w:val="2"/>
              </w:numPr>
              <w:rPr>
                <w:rFonts w:asciiTheme="minorEastAsia" w:eastAsiaTheme="minorEastAsia" w:hAnsiTheme="minorEastAsia"/>
              </w:rPr>
            </w:pPr>
            <w:r w:rsidRPr="00F564B6">
              <w:rPr>
                <w:rFonts w:asciiTheme="minorEastAsia" w:eastAsiaTheme="minorEastAsia" w:hAnsiTheme="minorEastAsia" w:cs="宋体" w:hint="eastAsia"/>
              </w:rPr>
              <w:t>提供</w:t>
            </w:r>
            <w:r w:rsidRPr="00F564B6">
              <w:rPr>
                <w:rFonts w:asciiTheme="minorEastAsia" w:eastAsiaTheme="minorEastAsia" w:hAnsiTheme="minorEastAsia" w:cs="宋体"/>
              </w:rPr>
              <w:t>5000</w:t>
            </w:r>
            <w:r w:rsidRPr="00F564B6">
              <w:rPr>
                <w:rFonts w:asciiTheme="minorEastAsia" w:eastAsiaTheme="minorEastAsia" w:hAnsiTheme="minorEastAsia" w:cs="宋体" w:hint="eastAsia"/>
              </w:rPr>
              <w:t>个以上</w:t>
            </w:r>
            <w:r w:rsidRPr="00F564B6">
              <w:rPr>
                <w:rFonts w:asciiTheme="minorEastAsia" w:eastAsiaTheme="minorEastAsia" w:hAnsiTheme="minorEastAsia" w:cs="宋体"/>
              </w:rPr>
              <w:t>JAVA</w:t>
            </w:r>
            <w:r w:rsidRPr="00F564B6">
              <w:rPr>
                <w:rFonts w:asciiTheme="minorEastAsia" w:eastAsiaTheme="minorEastAsia" w:hAnsiTheme="minorEastAsia" w:cs="宋体" w:hint="eastAsia"/>
              </w:rPr>
              <w:t>动态交互课件、</w:t>
            </w:r>
            <w:r w:rsidRPr="00F564B6">
              <w:rPr>
                <w:rFonts w:asciiTheme="minorEastAsia" w:eastAsiaTheme="minorEastAsia" w:hAnsiTheme="minorEastAsia" w:cs="宋体"/>
              </w:rPr>
              <w:t>10000</w:t>
            </w:r>
            <w:r w:rsidRPr="00F564B6">
              <w:rPr>
                <w:rFonts w:asciiTheme="minorEastAsia" w:eastAsiaTheme="minorEastAsia" w:hAnsiTheme="minorEastAsia" w:cs="宋体" w:hint="eastAsia"/>
              </w:rPr>
              <w:t>个以上</w:t>
            </w:r>
            <w:r w:rsidRPr="00F564B6">
              <w:rPr>
                <w:rFonts w:asciiTheme="minorEastAsia" w:eastAsiaTheme="minorEastAsia" w:hAnsiTheme="minorEastAsia" w:cs="宋体"/>
              </w:rPr>
              <w:t>Flash</w:t>
            </w:r>
            <w:r w:rsidRPr="00F564B6">
              <w:rPr>
                <w:rFonts w:asciiTheme="minorEastAsia" w:eastAsiaTheme="minorEastAsia" w:hAnsiTheme="minorEastAsia" w:cs="宋体" w:hint="eastAsia"/>
              </w:rPr>
              <w:t>动画课件，另外提供图片、视频、课件等多媒体资源，资源总数超过</w:t>
            </w:r>
            <w:r w:rsidRPr="00F564B6">
              <w:rPr>
                <w:rFonts w:asciiTheme="minorEastAsia" w:eastAsiaTheme="minorEastAsia" w:hAnsiTheme="minorEastAsia" w:cs="宋体"/>
              </w:rPr>
              <w:t>13</w:t>
            </w:r>
            <w:r w:rsidRPr="00F564B6">
              <w:rPr>
                <w:rFonts w:asciiTheme="minorEastAsia" w:eastAsiaTheme="minorEastAsia" w:hAnsiTheme="minorEastAsia" w:cs="宋体" w:hint="eastAsia"/>
              </w:rPr>
              <w:t>万个。在平台首页智能统计、显示。</w:t>
            </w:r>
          </w:p>
          <w:p w:rsidR="00BC614E" w:rsidRPr="00F564B6" w:rsidRDefault="00BC614E" w:rsidP="00BC614E">
            <w:pPr>
              <w:numPr>
                <w:ilvl w:val="0"/>
                <w:numId w:val="2"/>
              </w:numPr>
              <w:rPr>
                <w:rFonts w:asciiTheme="minorEastAsia" w:eastAsiaTheme="minorEastAsia" w:hAnsiTheme="minorEastAsia"/>
              </w:rPr>
            </w:pPr>
            <w:r w:rsidRPr="00F564B6">
              <w:rPr>
                <w:rFonts w:asciiTheme="minorEastAsia" w:eastAsiaTheme="minorEastAsia" w:hAnsiTheme="minorEastAsia" w:cs="宋体" w:hint="eastAsia"/>
              </w:rPr>
              <w:t>提供配套</w:t>
            </w:r>
            <w:r w:rsidRPr="00F564B6">
              <w:rPr>
                <w:rFonts w:asciiTheme="minorEastAsia" w:eastAsiaTheme="minorEastAsia" w:hAnsiTheme="minorEastAsia" w:cs="宋体"/>
              </w:rPr>
              <w:t>16</w:t>
            </w:r>
            <w:r w:rsidRPr="00F564B6">
              <w:rPr>
                <w:rFonts w:asciiTheme="minorEastAsia" w:eastAsiaTheme="minorEastAsia" w:hAnsiTheme="minorEastAsia" w:cs="宋体" w:hint="eastAsia"/>
              </w:rPr>
              <w:t>门以上科目、单机版精品教学资源光盘，安装到电脑后，能通过白板软件按学科、年级、章节、知识点展开，并调用和批注。</w:t>
            </w:r>
          </w:p>
          <w:p w:rsidR="00BC614E" w:rsidRPr="00F564B6" w:rsidRDefault="00BC614E" w:rsidP="00BC614E">
            <w:pPr>
              <w:pStyle w:val="a5"/>
              <w:numPr>
                <w:ilvl w:val="0"/>
                <w:numId w:val="1"/>
              </w:numPr>
              <w:ind w:firstLineChars="0"/>
              <w:rPr>
                <w:rFonts w:asciiTheme="minorEastAsia" w:eastAsiaTheme="minorEastAsia" w:hAnsiTheme="minorEastAsia" w:cs="Times New Roman"/>
                <w:sz w:val="21"/>
                <w:szCs w:val="21"/>
              </w:rPr>
            </w:pPr>
            <w:r w:rsidRPr="00F564B6">
              <w:rPr>
                <w:rFonts w:asciiTheme="minorEastAsia" w:eastAsiaTheme="minorEastAsia" w:hAnsiTheme="minorEastAsia" w:cs="宋体" w:hint="eastAsia"/>
                <w:sz w:val="21"/>
                <w:szCs w:val="21"/>
              </w:rPr>
              <w:t>资质：</w:t>
            </w:r>
          </w:p>
          <w:p w:rsidR="00BC614E" w:rsidRPr="00F564B6" w:rsidRDefault="00BC614E" w:rsidP="00BC614E">
            <w:pPr>
              <w:numPr>
                <w:ilvl w:val="0"/>
                <w:numId w:val="3"/>
              </w:numPr>
              <w:rPr>
                <w:rFonts w:asciiTheme="minorEastAsia" w:eastAsiaTheme="minorEastAsia" w:hAnsiTheme="minorEastAsia"/>
              </w:rPr>
            </w:pPr>
            <w:r w:rsidRPr="00F564B6">
              <w:rPr>
                <w:rFonts w:asciiTheme="minorEastAsia" w:eastAsiaTheme="minorEastAsia" w:hAnsiTheme="minorEastAsia" w:cs="宋体" w:hint="eastAsia"/>
              </w:rPr>
              <w:t>产品</w:t>
            </w:r>
            <w:r>
              <w:rPr>
                <w:rFonts w:asciiTheme="minorEastAsia" w:eastAsiaTheme="minorEastAsia" w:hAnsiTheme="minorEastAsia" w:cs="宋体" w:hint="eastAsia"/>
              </w:rPr>
              <w:t>生产厂家</w:t>
            </w:r>
            <w:r w:rsidRPr="00F564B6">
              <w:rPr>
                <w:rFonts w:asciiTheme="minorEastAsia" w:eastAsiaTheme="minorEastAsia" w:hAnsiTheme="minorEastAsia" w:cs="宋体" w:hint="eastAsia"/>
              </w:rPr>
              <w:t>通过</w:t>
            </w:r>
            <w:r w:rsidRPr="00F564B6">
              <w:rPr>
                <w:rFonts w:asciiTheme="minorEastAsia" w:eastAsiaTheme="minorEastAsia" w:hAnsiTheme="minorEastAsia" w:cs="宋体"/>
              </w:rPr>
              <w:t>ISO9001</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ISO14001</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OHSAS 18001</w:t>
            </w:r>
            <w:r w:rsidRPr="00F564B6">
              <w:rPr>
                <w:rFonts w:asciiTheme="minorEastAsia" w:eastAsiaTheme="minorEastAsia" w:hAnsiTheme="minorEastAsia" w:cs="宋体" w:hint="eastAsia"/>
              </w:rPr>
              <w:t>认证</w:t>
            </w:r>
          </w:p>
          <w:p w:rsidR="00BC614E" w:rsidRPr="00F564B6" w:rsidRDefault="00BC614E" w:rsidP="00BC614E">
            <w:pPr>
              <w:numPr>
                <w:ilvl w:val="0"/>
                <w:numId w:val="3"/>
              </w:numPr>
              <w:rPr>
                <w:rFonts w:asciiTheme="minorEastAsia" w:eastAsiaTheme="minorEastAsia" w:hAnsiTheme="minorEastAsia"/>
              </w:rPr>
            </w:pPr>
            <w:r w:rsidRPr="00F564B6">
              <w:rPr>
                <w:rFonts w:asciiTheme="minorEastAsia" w:eastAsiaTheme="minorEastAsia" w:hAnsiTheme="minorEastAsia" w:cs="宋体" w:hint="eastAsia"/>
              </w:rPr>
              <w:t>中国环境标志</w:t>
            </w:r>
            <w:r w:rsidRPr="00F564B6">
              <w:rPr>
                <w:rFonts w:asciiTheme="minorEastAsia" w:eastAsiaTheme="minorEastAsia" w:hAnsiTheme="minorEastAsia" w:cs="宋体"/>
              </w:rPr>
              <w:t>II</w:t>
            </w:r>
            <w:r w:rsidRPr="00F564B6">
              <w:rPr>
                <w:rFonts w:asciiTheme="minorEastAsia" w:eastAsiaTheme="minorEastAsia" w:hAnsiTheme="minorEastAsia" w:cs="宋体" w:hint="eastAsia"/>
              </w:rPr>
              <w:t>型产品认证证书（包括型号附件）</w:t>
            </w:r>
          </w:p>
          <w:p w:rsidR="00BC614E" w:rsidRPr="00F564B6" w:rsidRDefault="00BC614E" w:rsidP="00BC614E">
            <w:pPr>
              <w:numPr>
                <w:ilvl w:val="0"/>
                <w:numId w:val="3"/>
              </w:numPr>
              <w:rPr>
                <w:rFonts w:asciiTheme="minorEastAsia" w:eastAsiaTheme="minorEastAsia" w:hAnsiTheme="minorEastAsia"/>
              </w:rPr>
            </w:pPr>
            <w:r w:rsidRPr="00F564B6">
              <w:rPr>
                <w:rFonts w:asciiTheme="minorEastAsia" w:eastAsiaTheme="minorEastAsia" w:hAnsiTheme="minorEastAsia" w:cs="宋体"/>
              </w:rPr>
              <w:t>IECQ</w:t>
            </w:r>
            <w:r w:rsidRPr="00F564B6">
              <w:rPr>
                <w:rFonts w:asciiTheme="minorEastAsia" w:eastAsiaTheme="minorEastAsia" w:hAnsiTheme="minorEastAsia" w:cs="宋体" w:hint="eastAsia"/>
              </w:rPr>
              <w:t>有害物质过程管理证书</w:t>
            </w:r>
          </w:p>
          <w:p w:rsidR="00BC614E" w:rsidRPr="00F564B6" w:rsidRDefault="00BC614E" w:rsidP="00BC614E">
            <w:pPr>
              <w:numPr>
                <w:ilvl w:val="0"/>
                <w:numId w:val="3"/>
              </w:numPr>
              <w:rPr>
                <w:rFonts w:asciiTheme="minorEastAsia" w:eastAsiaTheme="minorEastAsia" w:hAnsiTheme="minorEastAsia"/>
              </w:rPr>
            </w:pPr>
            <w:r w:rsidRPr="00F564B6">
              <w:rPr>
                <w:rFonts w:asciiTheme="minorEastAsia" w:eastAsiaTheme="minorEastAsia" w:hAnsiTheme="minorEastAsia" w:cs="宋体" w:hint="eastAsia"/>
              </w:rPr>
              <w:t>★提供检验报告：合格通过高温、低温、高低温交替、大功能干扰、抗强光、盐雾等试验</w:t>
            </w:r>
          </w:p>
          <w:p w:rsidR="00BC614E" w:rsidRPr="00F564B6" w:rsidRDefault="00BC614E" w:rsidP="00BC614E">
            <w:pPr>
              <w:numPr>
                <w:ilvl w:val="0"/>
                <w:numId w:val="3"/>
              </w:numPr>
              <w:rPr>
                <w:rFonts w:asciiTheme="minorEastAsia" w:eastAsiaTheme="minorEastAsia" w:hAnsiTheme="minorEastAsia"/>
              </w:rPr>
            </w:pPr>
            <w:r w:rsidRPr="00F564B6">
              <w:rPr>
                <w:rFonts w:asciiTheme="minorEastAsia" w:eastAsiaTheme="minorEastAsia" w:hAnsiTheme="minorEastAsia" w:cs="宋体" w:hint="eastAsia"/>
              </w:rPr>
              <w:t>★提供国家信息中心软件评测中心电子白板软件、教学资源库、试题库、仿真实验测评报告；</w:t>
            </w:r>
          </w:p>
          <w:p w:rsidR="00BC614E" w:rsidRPr="00F564B6" w:rsidRDefault="00BC614E" w:rsidP="00BC614E">
            <w:pPr>
              <w:numPr>
                <w:ilvl w:val="0"/>
                <w:numId w:val="3"/>
              </w:numPr>
              <w:rPr>
                <w:rFonts w:asciiTheme="minorEastAsia" w:eastAsiaTheme="minorEastAsia" w:hAnsiTheme="minorEastAsia"/>
              </w:rPr>
            </w:pPr>
            <w:r w:rsidRPr="00F564B6">
              <w:rPr>
                <w:rFonts w:asciiTheme="minorEastAsia" w:eastAsiaTheme="minorEastAsia" w:hAnsiTheme="minorEastAsia" w:cs="宋体" w:hint="eastAsia"/>
              </w:rPr>
              <w:t>★提供设备“移动触控系统”著作权证书、“互动教学支持系统”著作权证书、“跨终端远程教育共享平台计算机软件”著作权证书</w:t>
            </w:r>
          </w:p>
          <w:p w:rsidR="00BC614E" w:rsidRPr="00F564B6" w:rsidRDefault="00BC614E" w:rsidP="00BC614E">
            <w:pPr>
              <w:numPr>
                <w:ilvl w:val="0"/>
                <w:numId w:val="3"/>
              </w:numPr>
              <w:rPr>
                <w:rFonts w:asciiTheme="minorEastAsia" w:eastAsiaTheme="minorEastAsia" w:hAnsiTheme="minorEastAsia"/>
              </w:rPr>
            </w:pPr>
            <w:r w:rsidRPr="00F564B6">
              <w:rPr>
                <w:rFonts w:asciiTheme="minorEastAsia" w:eastAsiaTheme="minorEastAsia" w:hAnsiTheme="minorEastAsia" w:cs="宋体" w:hint="eastAsia"/>
              </w:rPr>
              <w:t>★产品获得中央电化教育馆教学资源库使用授权证书</w:t>
            </w:r>
          </w:p>
          <w:p w:rsidR="00BC614E" w:rsidRPr="00F564B6" w:rsidRDefault="00BC614E" w:rsidP="00BC614E">
            <w:pPr>
              <w:numPr>
                <w:ilvl w:val="0"/>
                <w:numId w:val="3"/>
              </w:numPr>
              <w:rPr>
                <w:rFonts w:asciiTheme="minorEastAsia" w:eastAsiaTheme="minorEastAsia" w:hAnsiTheme="minorEastAsia" w:cs="宋体"/>
              </w:rPr>
            </w:pPr>
            <w:r w:rsidRPr="00F564B6">
              <w:rPr>
                <w:rFonts w:asciiTheme="minorEastAsia" w:eastAsiaTheme="minorEastAsia" w:hAnsiTheme="minorEastAsia" w:cs="宋体" w:hint="eastAsia"/>
              </w:rPr>
              <w:t>★提供平均无故障时间（</w:t>
            </w:r>
            <w:r w:rsidRPr="00F564B6">
              <w:rPr>
                <w:rFonts w:asciiTheme="minorEastAsia" w:eastAsiaTheme="minorEastAsia" w:hAnsiTheme="minorEastAsia" w:cs="宋体"/>
              </w:rPr>
              <w:t>MTBF</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10</w:t>
            </w:r>
            <w:r w:rsidRPr="00F564B6">
              <w:rPr>
                <w:rFonts w:asciiTheme="minorEastAsia" w:eastAsiaTheme="minorEastAsia" w:hAnsiTheme="minorEastAsia" w:cs="宋体" w:hint="eastAsia"/>
              </w:rPr>
              <w:t>万小时产品可靠性检验证书</w:t>
            </w:r>
          </w:p>
          <w:p w:rsidR="00BC614E" w:rsidRPr="00F564B6" w:rsidRDefault="00BC614E" w:rsidP="00BC614E">
            <w:pPr>
              <w:numPr>
                <w:ilvl w:val="0"/>
                <w:numId w:val="3"/>
              </w:numPr>
              <w:rPr>
                <w:rFonts w:asciiTheme="minorEastAsia" w:eastAsiaTheme="minorEastAsia" w:hAnsiTheme="minorEastAsia" w:cs="宋体"/>
              </w:rPr>
            </w:pPr>
            <w:r w:rsidRPr="00F564B6">
              <w:rPr>
                <w:rFonts w:asciiTheme="minorEastAsia" w:eastAsiaTheme="minorEastAsia" w:hAnsiTheme="minorEastAsia" w:cs="宋体" w:hint="eastAsia"/>
              </w:rPr>
              <w:t>微软授权教育经销商</w:t>
            </w:r>
            <w:r w:rsidRPr="00F564B6">
              <w:rPr>
                <w:rFonts w:asciiTheme="minorEastAsia" w:eastAsiaTheme="minorEastAsia" w:hAnsiTheme="minorEastAsia" w:cs="宋体"/>
              </w:rPr>
              <w:t>AEP</w:t>
            </w:r>
          </w:p>
          <w:p w:rsidR="00BC614E" w:rsidRPr="00F564B6" w:rsidRDefault="00BC614E" w:rsidP="00BC614E">
            <w:pPr>
              <w:numPr>
                <w:ilvl w:val="0"/>
                <w:numId w:val="3"/>
              </w:numPr>
              <w:rPr>
                <w:rFonts w:asciiTheme="minorEastAsia" w:eastAsiaTheme="minorEastAsia" w:hAnsiTheme="minorEastAsia"/>
              </w:rPr>
            </w:pPr>
            <w:r w:rsidRPr="00F564B6">
              <w:rPr>
                <w:rFonts w:asciiTheme="minorEastAsia" w:eastAsiaTheme="minorEastAsia" w:hAnsiTheme="minorEastAsia" w:cs="宋体" w:hint="eastAsia"/>
              </w:rPr>
              <w:t>提供生产厂家的售后服务承诺书</w:t>
            </w:r>
          </w:p>
        </w:tc>
        <w:tc>
          <w:tcPr>
            <w:tcW w:w="1090" w:type="dxa"/>
            <w:vAlign w:val="center"/>
          </w:tcPr>
          <w:p w:rsidR="00BC614E" w:rsidRPr="00F564B6" w:rsidRDefault="00BC614E" w:rsidP="009417E7">
            <w:pPr>
              <w:spacing w:line="276" w:lineRule="auto"/>
              <w:jc w:val="center"/>
              <w:rPr>
                <w:rFonts w:asciiTheme="minorEastAsia" w:eastAsiaTheme="minorEastAsia" w:hAnsiTheme="minorEastAsia"/>
              </w:rPr>
            </w:pPr>
            <w:r w:rsidRPr="00F564B6">
              <w:rPr>
                <w:rFonts w:asciiTheme="minorEastAsia" w:eastAsiaTheme="minorEastAsia" w:hAnsiTheme="minorEastAsia" w:cs="宋体"/>
              </w:rPr>
              <w:lastRenderedPageBreak/>
              <w:t>41</w:t>
            </w:r>
            <w:r w:rsidRPr="00F564B6">
              <w:rPr>
                <w:rFonts w:asciiTheme="minorEastAsia" w:eastAsiaTheme="minorEastAsia" w:hAnsiTheme="minorEastAsia" w:cs="宋体" w:hint="eastAsia"/>
              </w:rPr>
              <w:t>块</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lastRenderedPageBreak/>
              <w:t>3</w:t>
            </w:r>
          </w:p>
        </w:tc>
        <w:tc>
          <w:tcPr>
            <w:tcW w:w="1178" w:type="dxa"/>
            <w:vAlign w:val="center"/>
          </w:tcPr>
          <w:p w:rsidR="00BC614E" w:rsidRPr="00F564B6" w:rsidRDefault="00BC614E" w:rsidP="009417E7">
            <w:pPr>
              <w:spacing w:line="276" w:lineRule="auto"/>
              <w:rPr>
                <w:rFonts w:asciiTheme="minorEastAsia" w:eastAsiaTheme="minorEastAsia" w:hAnsiTheme="minorEastAsia"/>
              </w:rPr>
            </w:pPr>
            <w:r w:rsidRPr="00F564B6">
              <w:rPr>
                <w:rFonts w:asciiTheme="minorEastAsia" w:eastAsiaTheme="minorEastAsia" w:hAnsiTheme="minorEastAsia" w:cs="宋体" w:hint="eastAsia"/>
              </w:rPr>
              <w:t>壁挂式多媒体教学一体机</w:t>
            </w:r>
          </w:p>
        </w:tc>
        <w:tc>
          <w:tcPr>
            <w:tcW w:w="6618" w:type="dxa"/>
            <w:vAlign w:val="center"/>
          </w:tcPr>
          <w:p w:rsidR="00BC614E" w:rsidRPr="00F564B6" w:rsidRDefault="00BC614E" w:rsidP="009417E7">
            <w:pPr>
              <w:tabs>
                <w:tab w:val="left" w:pos="360"/>
                <w:tab w:val="left" w:pos="630"/>
              </w:tabs>
              <w:adjustRightInd w:val="0"/>
              <w:snapToGrid w:val="0"/>
              <w:ind w:left="315" w:hangingChars="150" w:hanging="315"/>
              <w:rPr>
                <w:rFonts w:asciiTheme="minorEastAsia" w:eastAsiaTheme="minorEastAsia" w:hAnsiTheme="minorEastAsia"/>
              </w:rPr>
            </w:pPr>
            <w:r w:rsidRPr="00F564B6">
              <w:rPr>
                <w:rFonts w:asciiTheme="minorEastAsia" w:eastAsiaTheme="minorEastAsia" w:hAnsiTheme="minorEastAsia" w:cs="宋体"/>
              </w:rPr>
              <w:t>1</w:t>
            </w:r>
            <w:r>
              <w:rPr>
                <w:rFonts w:asciiTheme="minorEastAsia" w:eastAsiaTheme="minorEastAsia" w:hAnsiTheme="minorEastAsia" w:cs="宋体" w:hint="eastAsia"/>
              </w:rPr>
              <w:t>.</w:t>
            </w:r>
            <w:r w:rsidRPr="00F564B6">
              <w:rPr>
                <w:rFonts w:asciiTheme="minorEastAsia" w:eastAsiaTheme="minorEastAsia" w:hAnsiTheme="minorEastAsia" w:cs="宋体" w:hint="eastAsia"/>
              </w:rPr>
              <w:t>壁挂式钣金结构，一体机厚度≤</w:t>
            </w:r>
            <w:r w:rsidRPr="00F564B6">
              <w:rPr>
                <w:rFonts w:asciiTheme="minorEastAsia" w:eastAsiaTheme="minorEastAsia" w:hAnsiTheme="minorEastAsia" w:cs="宋体"/>
              </w:rPr>
              <w:t>68mm</w:t>
            </w:r>
            <w:r w:rsidRPr="00F564B6">
              <w:rPr>
                <w:rFonts w:asciiTheme="minorEastAsia" w:eastAsiaTheme="minorEastAsia" w:hAnsiTheme="minorEastAsia" w:cs="宋体" w:hint="eastAsia"/>
              </w:rPr>
              <w:t>，正面无螺丝，表面为光面烤漆设计，机箱两侧下边角为圆弧设计，展开面板两角需安装防撞塑胶，降低学生碰撞风险；一体机与投影机外部设备连线通过侧面孔进入不外漏，即防尘又安全，为方便维护只需用钥匙打开门板即可对配件进行维修更换。</w:t>
            </w:r>
          </w:p>
          <w:p w:rsidR="00BC614E" w:rsidRPr="00F564B6" w:rsidRDefault="00BC614E" w:rsidP="009417E7">
            <w:pPr>
              <w:tabs>
                <w:tab w:val="left" w:pos="360"/>
                <w:tab w:val="left" w:pos="630"/>
              </w:tabs>
              <w:adjustRightInd w:val="0"/>
              <w:snapToGrid w:val="0"/>
              <w:ind w:leftChars="13" w:left="342" w:hangingChars="150" w:hanging="315"/>
              <w:rPr>
                <w:rFonts w:asciiTheme="minorEastAsia" w:eastAsiaTheme="minorEastAsia" w:hAnsiTheme="minorEastAsia"/>
              </w:rPr>
            </w:pPr>
            <w:r w:rsidRPr="00F564B6">
              <w:rPr>
                <w:rFonts w:asciiTheme="minorEastAsia" w:eastAsiaTheme="minorEastAsia" w:hAnsiTheme="minorEastAsia" w:cs="宋体"/>
              </w:rPr>
              <w:t>2</w:t>
            </w:r>
            <w:r>
              <w:rPr>
                <w:rFonts w:asciiTheme="minorEastAsia" w:eastAsiaTheme="minorEastAsia" w:hAnsiTheme="minorEastAsia" w:cs="宋体" w:hint="eastAsia"/>
              </w:rPr>
              <w:t>.</w:t>
            </w:r>
            <w:r w:rsidRPr="00F564B6">
              <w:rPr>
                <w:rFonts w:asciiTheme="minorEastAsia" w:eastAsiaTheme="minorEastAsia" w:hAnsiTheme="minorEastAsia" w:cs="宋体" w:hint="eastAsia"/>
              </w:rPr>
              <w:t>高度集成音箱、多功能无线麦、电脑、实物展台、智能中控、电源管理系统等功能为一体。防盗报警系统在未经授权不能随意拆卸投影机或连线否则会自动报警。设备采用模块化前维护设计，各主要功能模块板卡通过转接板连接，减少故障点，维修时不需拆下整机即可对相应的部分配件进行更换和维护。</w:t>
            </w:r>
          </w:p>
          <w:p w:rsidR="00BC614E" w:rsidRPr="00F564B6" w:rsidRDefault="00BC614E" w:rsidP="009417E7">
            <w:pPr>
              <w:tabs>
                <w:tab w:val="left" w:pos="360"/>
                <w:tab w:val="left" w:pos="630"/>
              </w:tabs>
              <w:adjustRightInd w:val="0"/>
              <w:snapToGrid w:val="0"/>
              <w:ind w:leftChars="13" w:left="342" w:hangingChars="150" w:hanging="315"/>
              <w:rPr>
                <w:rFonts w:asciiTheme="minorEastAsia" w:eastAsiaTheme="minorEastAsia" w:hAnsiTheme="minorEastAsia"/>
              </w:rPr>
            </w:pPr>
            <w:r w:rsidRPr="00F564B6">
              <w:rPr>
                <w:rFonts w:asciiTheme="minorEastAsia" w:eastAsiaTheme="minorEastAsia" w:hAnsiTheme="minorEastAsia" w:cs="宋体"/>
              </w:rPr>
              <w:t>3</w:t>
            </w:r>
            <w:r>
              <w:rPr>
                <w:rFonts w:asciiTheme="minorEastAsia" w:eastAsiaTheme="minorEastAsia" w:hAnsiTheme="minorEastAsia" w:cs="宋体" w:hint="eastAsia"/>
              </w:rPr>
              <w:t>.</w:t>
            </w:r>
            <w:r w:rsidRPr="00F564B6">
              <w:rPr>
                <w:rFonts w:asciiTheme="minorEastAsia" w:eastAsiaTheme="minorEastAsia" w:hAnsiTheme="minorEastAsia" w:cs="宋体" w:hint="eastAsia"/>
              </w:rPr>
              <w:t>采用嵌入式</w:t>
            </w:r>
            <w:r w:rsidRPr="00F564B6">
              <w:rPr>
                <w:rFonts w:asciiTheme="minorEastAsia" w:eastAsiaTheme="minorEastAsia" w:hAnsiTheme="minorEastAsia" w:cs="宋体"/>
              </w:rPr>
              <w:t>OPS</w:t>
            </w:r>
            <w:r w:rsidRPr="00F564B6">
              <w:rPr>
                <w:rFonts w:asciiTheme="minorEastAsia" w:eastAsiaTheme="minorEastAsia" w:hAnsiTheme="minorEastAsia" w:cs="宋体" w:hint="eastAsia"/>
              </w:rPr>
              <w:t>电脑主板设计更加稳定，配置要求：</w:t>
            </w:r>
            <w:r w:rsidRPr="00F564B6">
              <w:rPr>
                <w:rFonts w:asciiTheme="minorEastAsia" w:eastAsiaTheme="minorEastAsia" w:hAnsiTheme="minorEastAsia" w:cs="宋体"/>
              </w:rPr>
              <w:t>CPU</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 xml:space="preserve">INTEL </w:t>
            </w:r>
            <w:r w:rsidRPr="00F564B6">
              <w:rPr>
                <w:rFonts w:asciiTheme="minorEastAsia" w:eastAsiaTheme="minorEastAsia" w:hAnsiTheme="minorEastAsia" w:cs="宋体" w:hint="eastAsia"/>
              </w:rPr>
              <w:t>酷睿</w:t>
            </w:r>
            <w:r w:rsidRPr="00F564B6">
              <w:rPr>
                <w:rFonts w:asciiTheme="minorEastAsia" w:eastAsiaTheme="minorEastAsia" w:hAnsiTheme="minorEastAsia" w:cs="宋体"/>
              </w:rPr>
              <w:t>I3</w:t>
            </w:r>
            <w:r w:rsidRPr="00F564B6">
              <w:rPr>
                <w:rFonts w:asciiTheme="minorEastAsia" w:eastAsiaTheme="minorEastAsia" w:hAnsiTheme="minorEastAsia" w:cs="宋体" w:hint="eastAsia"/>
              </w:rPr>
              <w:t>四代处理器，内存≥</w:t>
            </w:r>
            <w:r w:rsidRPr="00F564B6">
              <w:rPr>
                <w:rFonts w:asciiTheme="minorEastAsia" w:eastAsiaTheme="minorEastAsia" w:hAnsiTheme="minorEastAsia" w:cs="宋体"/>
              </w:rPr>
              <w:t>4G</w:t>
            </w:r>
            <w:r w:rsidRPr="00F564B6">
              <w:rPr>
                <w:rFonts w:asciiTheme="minorEastAsia" w:eastAsiaTheme="minorEastAsia" w:hAnsiTheme="minorEastAsia" w:cs="宋体" w:hint="eastAsia"/>
              </w:rPr>
              <w:t>，硬盘≥</w:t>
            </w:r>
            <w:r w:rsidRPr="00F564B6">
              <w:rPr>
                <w:rFonts w:asciiTheme="minorEastAsia" w:eastAsiaTheme="minorEastAsia" w:hAnsiTheme="minorEastAsia" w:cs="宋体"/>
              </w:rPr>
              <w:t>128G</w:t>
            </w:r>
            <w:r w:rsidRPr="00F564B6">
              <w:rPr>
                <w:rFonts w:asciiTheme="minorEastAsia" w:eastAsiaTheme="minorEastAsia" w:hAnsiTheme="minorEastAsia" w:cs="宋体" w:hint="eastAsia"/>
              </w:rPr>
              <w:t>固态硬盘，集成网卡、声卡，标配无线键鼠。预装</w:t>
            </w:r>
            <w:r w:rsidRPr="00F564B6">
              <w:rPr>
                <w:rFonts w:asciiTheme="minorEastAsia" w:eastAsiaTheme="minorEastAsia" w:hAnsiTheme="minorEastAsia" w:cs="宋体"/>
              </w:rPr>
              <w:t>WIN7</w:t>
            </w:r>
            <w:r w:rsidRPr="00F564B6">
              <w:rPr>
                <w:rFonts w:asciiTheme="minorEastAsia" w:eastAsiaTheme="minorEastAsia" w:hAnsiTheme="minorEastAsia" w:cs="宋体" w:hint="eastAsia"/>
              </w:rPr>
              <w:t>系统及办公软件，一体机内嵌硬盘系统保护恢复功能，重启自动恢复初始设置，防病毒感染及系统损坏。</w:t>
            </w:r>
          </w:p>
          <w:p w:rsidR="00BC614E" w:rsidRPr="00F564B6" w:rsidRDefault="00BC614E" w:rsidP="009417E7">
            <w:pPr>
              <w:tabs>
                <w:tab w:val="left" w:pos="360"/>
                <w:tab w:val="left" w:pos="630"/>
              </w:tabs>
              <w:adjustRightInd w:val="0"/>
              <w:snapToGrid w:val="0"/>
              <w:ind w:leftChars="13" w:left="342" w:hangingChars="150" w:hanging="315"/>
              <w:rPr>
                <w:rFonts w:asciiTheme="minorEastAsia" w:eastAsiaTheme="minorEastAsia" w:hAnsiTheme="minorEastAsia"/>
              </w:rPr>
            </w:pPr>
            <w:r w:rsidRPr="00F564B6">
              <w:rPr>
                <w:rFonts w:asciiTheme="minorEastAsia" w:eastAsiaTheme="minorEastAsia" w:hAnsiTheme="minorEastAsia" w:cs="宋体"/>
              </w:rPr>
              <w:t>4</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★中控面板及展台只需用钥匙打开一个下门板即可使用，中控面板采用防静电、微晶触控面板，按键≥</w:t>
            </w:r>
            <w:r w:rsidRPr="00F564B6">
              <w:rPr>
                <w:rFonts w:asciiTheme="minorEastAsia" w:eastAsiaTheme="minorEastAsia" w:hAnsiTheme="minorEastAsia" w:cs="宋体"/>
              </w:rPr>
              <w:t>12</w:t>
            </w:r>
            <w:r w:rsidRPr="00F564B6">
              <w:rPr>
                <w:rFonts w:asciiTheme="minorEastAsia" w:eastAsiaTheme="minorEastAsia" w:hAnsiTheme="minorEastAsia" w:cs="宋体" w:hint="eastAsia"/>
              </w:rPr>
              <w:t>个，支持一键上课，一键下课，一键电脑开关以及投影机开关，一键开启或关闭展台软件，一键拍照功能。音量大小调节及静音控制，一键内部信号与外部</w:t>
            </w:r>
            <w:r w:rsidRPr="00F564B6">
              <w:rPr>
                <w:rFonts w:asciiTheme="minorEastAsia" w:eastAsiaTheme="minorEastAsia" w:hAnsiTheme="minorEastAsia" w:cs="宋体"/>
              </w:rPr>
              <w:t>VGA</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HDMI</w:t>
            </w:r>
            <w:r w:rsidRPr="00F564B6">
              <w:rPr>
                <w:rFonts w:asciiTheme="minorEastAsia" w:eastAsiaTheme="minorEastAsia" w:hAnsiTheme="minorEastAsia" w:cs="宋体" w:hint="eastAsia"/>
              </w:rPr>
              <w:t>信号的切换功能。</w:t>
            </w:r>
          </w:p>
          <w:p w:rsidR="00BC614E" w:rsidRPr="00F564B6" w:rsidRDefault="00BC614E" w:rsidP="009417E7">
            <w:pPr>
              <w:tabs>
                <w:tab w:val="left" w:pos="360"/>
                <w:tab w:val="left" w:pos="630"/>
              </w:tabs>
              <w:adjustRightInd w:val="0"/>
              <w:snapToGrid w:val="0"/>
              <w:ind w:leftChars="13" w:left="342" w:hangingChars="150" w:hanging="315"/>
              <w:rPr>
                <w:rFonts w:asciiTheme="minorEastAsia" w:eastAsiaTheme="minorEastAsia" w:hAnsiTheme="minorEastAsia"/>
              </w:rPr>
            </w:pPr>
            <w:r w:rsidRPr="00F564B6">
              <w:rPr>
                <w:rFonts w:asciiTheme="minorEastAsia" w:eastAsiaTheme="minorEastAsia" w:hAnsiTheme="minorEastAsia" w:cs="宋体"/>
              </w:rPr>
              <w:t>5</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整机提供：电源</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路输入</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路输出</w:t>
            </w:r>
            <w:r w:rsidRPr="00F564B6">
              <w:rPr>
                <w:rFonts w:asciiTheme="minorEastAsia" w:eastAsiaTheme="minorEastAsia" w:hAnsiTheme="minorEastAsia" w:cs="宋体"/>
              </w:rPr>
              <w:t>;VGA</w:t>
            </w:r>
            <w:r w:rsidRPr="00F564B6">
              <w:rPr>
                <w:rFonts w:asciiTheme="minorEastAsia" w:eastAsiaTheme="minorEastAsia" w:hAnsiTheme="minorEastAsia" w:cs="宋体" w:hint="eastAsia"/>
              </w:rPr>
              <w:t>信号</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路输出</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音频信号</w:t>
            </w:r>
            <w:r w:rsidRPr="00F564B6">
              <w:rPr>
                <w:rFonts w:asciiTheme="minorEastAsia" w:eastAsiaTheme="minorEastAsia" w:hAnsiTheme="minorEastAsia" w:cs="宋体"/>
              </w:rPr>
              <w:t xml:space="preserve">1 </w:t>
            </w:r>
            <w:r w:rsidRPr="00F564B6">
              <w:rPr>
                <w:rFonts w:asciiTheme="minorEastAsia" w:eastAsiaTheme="minorEastAsia" w:hAnsiTheme="minorEastAsia" w:cs="宋体" w:hint="eastAsia"/>
              </w:rPr>
              <w:t>路</w:t>
            </w:r>
            <w:r w:rsidRPr="00F564B6">
              <w:rPr>
                <w:rFonts w:asciiTheme="minorEastAsia" w:eastAsiaTheme="minorEastAsia" w:hAnsiTheme="minorEastAsia" w:cs="宋体" w:hint="eastAsia"/>
              </w:rPr>
              <w:lastRenderedPageBreak/>
              <w:t>输入，支持连接校园广播，在有校园广播信号时，自动选择并优先播放校园广播内容。音频</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路输出</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音频莲花接口</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路，</w:t>
            </w:r>
            <w:r w:rsidRPr="00F564B6">
              <w:rPr>
                <w:rFonts w:asciiTheme="minorEastAsia" w:eastAsiaTheme="minorEastAsia" w:hAnsiTheme="minorEastAsia" w:cs="宋体"/>
              </w:rPr>
              <w:t>HDMI</w:t>
            </w:r>
            <w:r w:rsidRPr="00F564B6">
              <w:rPr>
                <w:rFonts w:asciiTheme="minorEastAsia" w:eastAsiaTheme="minorEastAsia" w:hAnsiTheme="minorEastAsia" w:cs="宋体" w:hint="eastAsia"/>
              </w:rPr>
              <w:t>信号</w:t>
            </w:r>
            <w:r w:rsidRPr="00F564B6">
              <w:rPr>
                <w:rFonts w:asciiTheme="minorEastAsia" w:eastAsiaTheme="minorEastAsia" w:hAnsiTheme="minorEastAsia" w:cs="宋体"/>
              </w:rPr>
              <w:t xml:space="preserve">1 </w:t>
            </w:r>
            <w:r w:rsidRPr="00F564B6">
              <w:rPr>
                <w:rFonts w:asciiTheme="minorEastAsia" w:eastAsiaTheme="minorEastAsia" w:hAnsiTheme="minorEastAsia" w:cs="宋体" w:hint="eastAsia"/>
              </w:rPr>
              <w:t>路输入，</w:t>
            </w:r>
            <w:r w:rsidRPr="00F564B6">
              <w:rPr>
                <w:rFonts w:asciiTheme="minorEastAsia" w:eastAsiaTheme="minorEastAsia" w:hAnsiTheme="minorEastAsia" w:cs="宋体"/>
              </w:rPr>
              <w:t>HDMI</w:t>
            </w:r>
            <w:r w:rsidRPr="00F564B6">
              <w:rPr>
                <w:rFonts w:asciiTheme="minorEastAsia" w:eastAsiaTheme="minorEastAsia" w:hAnsiTheme="minorEastAsia" w:cs="宋体" w:hint="eastAsia"/>
              </w:rPr>
              <w:t>信号</w:t>
            </w:r>
            <w:r w:rsidRPr="00F564B6">
              <w:rPr>
                <w:rFonts w:asciiTheme="minorEastAsia" w:eastAsiaTheme="minorEastAsia" w:hAnsiTheme="minorEastAsia" w:cs="宋体"/>
              </w:rPr>
              <w:t xml:space="preserve">1 </w:t>
            </w:r>
            <w:r w:rsidRPr="00F564B6">
              <w:rPr>
                <w:rFonts w:asciiTheme="minorEastAsia" w:eastAsiaTheme="minorEastAsia" w:hAnsiTheme="minorEastAsia" w:cs="宋体" w:hint="eastAsia"/>
              </w:rPr>
              <w:t>路输出；</w:t>
            </w:r>
            <w:r w:rsidRPr="00F564B6">
              <w:rPr>
                <w:rFonts w:asciiTheme="minorEastAsia" w:eastAsiaTheme="minorEastAsia" w:hAnsiTheme="minorEastAsia" w:cs="宋体"/>
              </w:rPr>
              <w:t>RS-232</w:t>
            </w:r>
            <w:r w:rsidRPr="00F564B6">
              <w:rPr>
                <w:rFonts w:asciiTheme="minorEastAsia" w:eastAsiaTheme="minorEastAsia" w:hAnsiTheme="minorEastAsia" w:cs="宋体" w:hint="eastAsia"/>
              </w:rPr>
              <w:t>接口≧</w:t>
            </w:r>
            <w:r w:rsidRPr="00F564B6">
              <w:rPr>
                <w:rFonts w:asciiTheme="minorEastAsia" w:eastAsiaTheme="minorEastAsia" w:hAnsiTheme="minorEastAsia" w:cs="宋体"/>
              </w:rPr>
              <w:t>1</w:t>
            </w:r>
            <w:r w:rsidRPr="00F564B6">
              <w:rPr>
                <w:rFonts w:asciiTheme="minorEastAsia" w:eastAsiaTheme="minorEastAsia" w:hAnsiTheme="minorEastAsia" w:cs="宋体" w:hint="eastAsia"/>
              </w:rPr>
              <w:t>路，</w:t>
            </w:r>
            <w:r w:rsidRPr="00F564B6">
              <w:rPr>
                <w:rFonts w:asciiTheme="minorEastAsia" w:eastAsiaTheme="minorEastAsia" w:hAnsiTheme="minorEastAsia" w:cs="宋体"/>
              </w:rPr>
              <w:t xml:space="preserve">RJ-45 </w:t>
            </w:r>
            <w:r w:rsidRPr="00F564B6">
              <w:rPr>
                <w:rFonts w:asciiTheme="minorEastAsia" w:eastAsiaTheme="minorEastAsia" w:hAnsiTheme="minorEastAsia" w:cs="宋体" w:hint="eastAsia"/>
              </w:rPr>
              <w:t>接口≧</w:t>
            </w:r>
            <w:r w:rsidRPr="00F564B6">
              <w:rPr>
                <w:rFonts w:asciiTheme="minorEastAsia" w:eastAsiaTheme="minorEastAsia" w:hAnsiTheme="minorEastAsia" w:cs="宋体"/>
              </w:rPr>
              <w:t>2</w:t>
            </w:r>
            <w:r w:rsidRPr="00F564B6">
              <w:rPr>
                <w:rFonts w:asciiTheme="minorEastAsia" w:eastAsiaTheme="minorEastAsia" w:hAnsiTheme="minorEastAsia" w:cs="宋体" w:hint="eastAsia"/>
              </w:rPr>
              <w:t>路，提供</w:t>
            </w:r>
            <w:r w:rsidRPr="00F564B6">
              <w:rPr>
                <w:rFonts w:asciiTheme="minorEastAsia" w:eastAsiaTheme="minorEastAsia" w:hAnsiTheme="minorEastAsia" w:cs="宋体"/>
              </w:rPr>
              <w:t>USB</w:t>
            </w:r>
            <w:r w:rsidRPr="00F564B6">
              <w:rPr>
                <w:rFonts w:asciiTheme="minorEastAsia" w:eastAsiaTheme="minorEastAsia" w:hAnsiTheme="minorEastAsia" w:cs="宋体" w:hint="eastAsia"/>
              </w:rPr>
              <w:t>接口≧</w:t>
            </w:r>
            <w:r w:rsidRPr="00F564B6">
              <w:rPr>
                <w:rFonts w:asciiTheme="minorEastAsia" w:eastAsiaTheme="minorEastAsia" w:hAnsiTheme="minorEastAsia" w:cs="宋体"/>
              </w:rPr>
              <w:t>4</w:t>
            </w:r>
            <w:r w:rsidRPr="00F564B6">
              <w:rPr>
                <w:rFonts w:asciiTheme="minorEastAsia" w:eastAsiaTheme="minorEastAsia" w:hAnsiTheme="minorEastAsia" w:cs="宋体" w:hint="eastAsia"/>
              </w:rPr>
              <w:t>路，一体机内置</w:t>
            </w:r>
            <w:r w:rsidRPr="00F564B6">
              <w:rPr>
                <w:rFonts w:asciiTheme="minorEastAsia" w:eastAsiaTheme="minorEastAsia" w:hAnsiTheme="minorEastAsia" w:cs="宋体"/>
              </w:rPr>
              <w:t>WIFI</w:t>
            </w:r>
            <w:r w:rsidRPr="00F564B6">
              <w:rPr>
                <w:rFonts w:asciiTheme="minorEastAsia" w:eastAsiaTheme="minorEastAsia" w:hAnsiTheme="minorEastAsia" w:cs="宋体" w:hint="eastAsia"/>
              </w:rPr>
              <w:t>模块，不需要外加无线网卡即可连接学校无线网络。</w:t>
            </w:r>
          </w:p>
          <w:p w:rsidR="00BC614E" w:rsidRPr="00F564B6" w:rsidRDefault="00BC614E" w:rsidP="009417E7">
            <w:pPr>
              <w:ind w:left="315" w:hangingChars="150" w:hanging="315"/>
              <w:rPr>
                <w:rFonts w:asciiTheme="minorEastAsia" w:eastAsiaTheme="minorEastAsia" w:hAnsiTheme="minorEastAsia"/>
              </w:rPr>
            </w:pPr>
            <w:r w:rsidRPr="00F564B6">
              <w:rPr>
                <w:rFonts w:asciiTheme="minorEastAsia" w:eastAsiaTheme="minorEastAsia" w:hAnsiTheme="minorEastAsia" w:cs="宋体"/>
              </w:rPr>
              <w:t>6</w:t>
            </w:r>
            <w:r>
              <w:rPr>
                <w:rFonts w:asciiTheme="minorEastAsia" w:eastAsiaTheme="minorEastAsia" w:hAnsiTheme="minorEastAsia" w:cs="宋体" w:hint="eastAsia"/>
              </w:rPr>
              <w:t>.</w:t>
            </w:r>
            <w:r w:rsidRPr="00F564B6">
              <w:rPr>
                <w:rFonts w:asciiTheme="minorEastAsia" w:eastAsiaTheme="minorEastAsia" w:hAnsiTheme="minorEastAsia" w:cs="宋体" w:hint="eastAsia"/>
              </w:rPr>
              <w:t>★功放音箱：内置音箱，功放功率≥</w:t>
            </w:r>
            <w:r w:rsidRPr="00F564B6">
              <w:rPr>
                <w:rFonts w:asciiTheme="minorEastAsia" w:eastAsiaTheme="minorEastAsia" w:hAnsiTheme="minorEastAsia" w:cs="宋体"/>
              </w:rPr>
              <w:t>2</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20W</w:t>
            </w:r>
            <w:r w:rsidRPr="00F564B6">
              <w:rPr>
                <w:rFonts w:asciiTheme="minorEastAsia" w:eastAsiaTheme="minorEastAsia" w:hAnsiTheme="minorEastAsia" w:cs="宋体" w:hint="eastAsia"/>
              </w:rPr>
              <w:t>，信噪比</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80db</w:t>
            </w:r>
            <w:r w:rsidRPr="00F564B6">
              <w:rPr>
                <w:rFonts w:asciiTheme="minorEastAsia" w:eastAsiaTheme="minorEastAsia" w:hAnsiTheme="minorEastAsia" w:cs="宋体" w:hint="eastAsia"/>
              </w:rPr>
              <w:t>，失真度</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w:t>
            </w:r>
            <w:r w:rsidRPr="00F564B6">
              <w:rPr>
                <w:rFonts w:asciiTheme="minorEastAsia" w:eastAsiaTheme="minorEastAsia" w:hAnsiTheme="minorEastAsia" w:cs="宋体"/>
              </w:rPr>
              <w:t>0.5%;</w:t>
            </w:r>
            <w:r w:rsidRPr="00F564B6">
              <w:rPr>
                <w:rFonts w:asciiTheme="minorEastAsia" w:eastAsiaTheme="minorEastAsia" w:hAnsiTheme="minorEastAsia" w:cs="宋体" w:hint="eastAsia"/>
              </w:rPr>
              <w:t>音响系统及无线扩音系统在关闭电脑时也可单独工作，环保节能。内置蓝牙音频模块，支持一键开启中控蓝牙音频连接手机，直接播放手机设备的音频文件提升英语的授课效率。</w:t>
            </w:r>
          </w:p>
          <w:p w:rsidR="00BC614E" w:rsidRPr="00F564B6" w:rsidRDefault="00BC614E" w:rsidP="009417E7">
            <w:pPr>
              <w:ind w:left="315" w:hangingChars="150" w:hanging="315"/>
              <w:rPr>
                <w:rFonts w:asciiTheme="minorEastAsia" w:eastAsiaTheme="minorEastAsia" w:hAnsiTheme="minorEastAsia" w:cs="宋体"/>
              </w:rPr>
            </w:pPr>
            <w:r w:rsidRPr="00F564B6">
              <w:rPr>
                <w:rFonts w:asciiTheme="minorEastAsia" w:eastAsiaTheme="minorEastAsia" w:hAnsiTheme="minorEastAsia" w:cs="宋体"/>
              </w:rPr>
              <w:t>7</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★一体机自带中控无线话筒开关，标配同品牌语音鼠标遥控器</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操作面板有液晶显示屏和多个快捷键，可显示或调节音量、电量及充电状态等信息</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遥控器具有</w:t>
            </w:r>
            <w:r w:rsidRPr="00F564B6">
              <w:rPr>
                <w:rFonts w:asciiTheme="minorEastAsia" w:eastAsiaTheme="minorEastAsia" w:hAnsiTheme="minorEastAsia" w:cs="宋体"/>
              </w:rPr>
              <w:t xml:space="preserve"> 2.4G </w:t>
            </w:r>
            <w:r w:rsidRPr="00F564B6">
              <w:rPr>
                <w:rFonts w:asciiTheme="minorEastAsia" w:eastAsiaTheme="minorEastAsia" w:hAnsiTheme="minorEastAsia" w:cs="宋体" w:hint="eastAsia"/>
              </w:rPr>
              <w:t>无线麦克风、激光教鞭可实现</w:t>
            </w:r>
            <w:r w:rsidRPr="00F564B6">
              <w:rPr>
                <w:rFonts w:asciiTheme="minorEastAsia" w:eastAsiaTheme="minorEastAsia" w:hAnsiTheme="minorEastAsia" w:cs="宋体"/>
              </w:rPr>
              <w:t xml:space="preserve"> PPT </w:t>
            </w:r>
            <w:r w:rsidRPr="00F564B6">
              <w:rPr>
                <w:rFonts w:asciiTheme="minorEastAsia" w:eastAsiaTheme="minorEastAsia" w:hAnsiTheme="minorEastAsia" w:cs="宋体" w:hint="eastAsia"/>
              </w:rPr>
              <w:t>翻页及一键黑屏、带鼠标功能方便老师教学远程控制一体机，距离≥</w:t>
            </w:r>
            <w:r w:rsidRPr="00F564B6">
              <w:rPr>
                <w:rFonts w:asciiTheme="minorEastAsia" w:eastAsiaTheme="minorEastAsia" w:hAnsiTheme="minorEastAsia" w:cs="宋体"/>
              </w:rPr>
              <w:t xml:space="preserve">15 </w:t>
            </w:r>
            <w:r w:rsidRPr="00F564B6">
              <w:rPr>
                <w:rFonts w:asciiTheme="minorEastAsia" w:eastAsiaTheme="minorEastAsia" w:hAnsiTheme="minorEastAsia" w:cs="宋体" w:hint="eastAsia"/>
              </w:rPr>
              <w:t>米演示操作电脑等功能。</w:t>
            </w:r>
          </w:p>
          <w:p w:rsidR="00BC614E" w:rsidRPr="00F564B6" w:rsidRDefault="00BC614E" w:rsidP="009417E7">
            <w:pPr>
              <w:tabs>
                <w:tab w:val="left" w:pos="360"/>
                <w:tab w:val="left" w:pos="630"/>
              </w:tabs>
              <w:adjustRightInd w:val="0"/>
              <w:snapToGrid w:val="0"/>
              <w:ind w:leftChars="13" w:left="342" w:hangingChars="150" w:hanging="315"/>
              <w:rPr>
                <w:rFonts w:asciiTheme="minorEastAsia" w:eastAsiaTheme="minorEastAsia" w:hAnsiTheme="minorEastAsia"/>
              </w:rPr>
            </w:pPr>
            <w:r w:rsidRPr="00F564B6">
              <w:rPr>
                <w:rFonts w:asciiTheme="minorEastAsia" w:eastAsiaTheme="minorEastAsia" w:hAnsiTheme="minorEastAsia" w:cs="宋体"/>
              </w:rPr>
              <w:t>8</w:t>
            </w:r>
            <w:r>
              <w:rPr>
                <w:rFonts w:asciiTheme="minorEastAsia" w:eastAsiaTheme="minorEastAsia" w:hAnsiTheme="minorEastAsia" w:cs="宋体" w:hint="eastAsia"/>
              </w:rPr>
              <w:t>.</w:t>
            </w:r>
            <w:r w:rsidRPr="00F564B6">
              <w:rPr>
                <w:rFonts w:asciiTheme="minorEastAsia" w:eastAsiaTheme="minorEastAsia" w:hAnsiTheme="minorEastAsia" w:cs="宋体" w:hint="eastAsia"/>
              </w:rPr>
              <w:t>实物展台控制门打开无拉杆以防拽拉冲击，影响实物展示，展台箱内置两个储物盒，可存放白板笔、无线麦克风及无线鼠标等，无线键盘不使用时也可放置在展台箱内以免丢失。内置展台采用</w:t>
            </w:r>
            <w:r w:rsidRPr="00F564B6">
              <w:rPr>
                <w:rFonts w:asciiTheme="minorEastAsia" w:eastAsiaTheme="minorEastAsia" w:hAnsiTheme="minorEastAsia" w:cs="宋体"/>
              </w:rPr>
              <w:t>CMOS</w:t>
            </w:r>
            <w:r w:rsidRPr="00F564B6">
              <w:rPr>
                <w:rFonts w:asciiTheme="minorEastAsia" w:eastAsiaTheme="minorEastAsia" w:hAnsiTheme="minorEastAsia" w:cs="宋体" w:hint="eastAsia"/>
              </w:rPr>
              <w:t>专业图像传感器，</w:t>
            </w:r>
            <w:r w:rsidRPr="00F564B6">
              <w:rPr>
                <w:rFonts w:asciiTheme="minorEastAsia" w:eastAsiaTheme="minorEastAsia" w:hAnsiTheme="minorEastAsia" w:cs="宋体"/>
              </w:rPr>
              <w:t>500</w:t>
            </w:r>
            <w:r w:rsidRPr="00F564B6">
              <w:rPr>
                <w:rFonts w:asciiTheme="minorEastAsia" w:eastAsiaTheme="minorEastAsia" w:hAnsiTheme="minorEastAsia" w:cs="宋体" w:hint="eastAsia"/>
              </w:rPr>
              <w:t>万像素，含补光灯设计，支持触摸式三级调光，展台门设计有磁铁，合上门不会掉落。设备采用模块化前拆设计，不用拆卸整机即可更换展台，便于安装和维护；</w:t>
            </w:r>
          </w:p>
          <w:p w:rsidR="00BC614E" w:rsidRPr="00F564B6" w:rsidRDefault="00BC614E" w:rsidP="009417E7">
            <w:pPr>
              <w:tabs>
                <w:tab w:val="left" w:pos="360"/>
                <w:tab w:val="left" w:pos="630"/>
              </w:tabs>
              <w:adjustRightInd w:val="0"/>
              <w:snapToGrid w:val="0"/>
              <w:ind w:leftChars="13" w:left="342" w:hangingChars="150" w:hanging="315"/>
              <w:rPr>
                <w:rFonts w:asciiTheme="minorEastAsia" w:eastAsiaTheme="minorEastAsia" w:hAnsiTheme="minorEastAsia"/>
              </w:rPr>
            </w:pPr>
            <w:r w:rsidRPr="00F564B6">
              <w:rPr>
                <w:rFonts w:asciiTheme="minorEastAsia" w:eastAsiaTheme="minorEastAsia" w:hAnsiTheme="minorEastAsia" w:cs="宋体"/>
              </w:rPr>
              <w:t>9</w:t>
            </w:r>
            <w:r>
              <w:rPr>
                <w:rFonts w:asciiTheme="minorEastAsia" w:eastAsiaTheme="minorEastAsia" w:hAnsiTheme="minorEastAsia" w:cs="宋体" w:hint="eastAsia"/>
              </w:rPr>
              <w:t>.</w:t>
            </w:r>
            <w:r w:rsidRPr="00F564B6">
              <w:rPr>
                <w:rFonts w:asciiTheme="minorEastAsia" w:eastAsiaTheme="minorEastAsia" w:hAnsiTheme="minorEastAsia" w:cs="宋体" w:hint="eastAsia"/>
              </w:rPr>
              <w:t>★网络中控管理：内置网络中控交换，可通过远程管理和控制学校网络内部的教学一体机，远程开关整机，远程开关内部电脑，远程开关无线话筒接收以及蓝牙音频模块，充分满足教学需求。支持对学校的教室按年级、班级进行分类，方便管理人员进行远程针对性调试。</w:t>
            </w:r>
          </w:p>
          <w:p w:rsidR="00BC614E" w:rsidRPr="00F564B6" w:rsidRDefault="00BC614E" w:rsidP="009417E7">
            <w:pPr>
              <w:tabs>
                <w:tab w:val="left" w:pos="360"/>
                <w:tab w:val="left" w:pos="630"/>
              </w:tabs>
              <w:adjustRightInd w:val="0"/>
              <w:snapToGrid w:val="0"/>
              <w:ind w:leftChars="13" w:left="342" w:hangingChars="150" w:hanging="315"/>
              <w:rPr>
                <w:rFonts w:asciiTheme="minorEastAsia" w:eastAsiaTheme="minorEastAsia" w:hAnsiTheme="minorEastAsia"/>
              </w:rPr>
            </w:pPr>
            <w:r w:rsidRPr="00F564B6">
              <w:rPr>
                <w:rFonts w:asciiTheme="minorEastAsia" w:eastAsiaTheme="minorEastAsia" w:hAnsiTheme="minorEastAsia" w:cs="宋体"/>
              </w:rPr>
              <w:t>10</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远程报修平台，支持手机远程报修功能，用户可以通过微信平台进行注册报修，精确定位，实时报修进度查询监控，用户完修服务评价等。包含故障报修模块、知识库模块、工单追踪模块等功能。（提供功能照片证明材料复印件）</w:t>
            </w:r>
          </w:p>
          <w:p w:rsidR="00BC614E" w:rsidRPr="00F564B6" w:rsidRDefault="00BC614E" w:rsidP="009417E7">
            <w:pPr>
              <w:tabs>
                <w:tab w:val="left" w:pos="360"/>
                <w:tab w:val="left" w:pos="630"/>
              </w:tabs>
              <w:adjustRightInd w:val="0"/>
              <w:snapToGrid w:val="0"/>
              <w:ind w:leftChars="13" w:left="342" w:hangingChars="150" w:hanging="315"/>
              <w:rPr>
                <w:rFonts w:asciiTheme="minorEastAsia" w:eastAsiaTheme="minorEastAsia" w:hAnsiTheme="minorEastAsia"/>
              </w:rPr>
            </w:pPr>
            <w:r w:rsidRPr="00F564B6">
              <w:rPr>
                <w:rFonts w:asciiTheme="minorEastAsia" w:eastAsiaTheme="minorEastAsia" w:hAnsiTheme="minorEastAsia" w:cs="宋体"/>
              </w:rPr>
              <w:t>11</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★运维管理平台</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管理后台支持通过地图模式查看报修地址，位置分布，支持教育局通过管理后台查看售后服务工单列表、用户管理、服务站管理及各学校维修数据统计分析等，提升服务时效性，保证产品服务满意度。（提供功能照片证明材料复印件）</w:t>
            </w:r>
          </w:p>
          <w:p w:rsidR="00BC614E" w:rsidRPr="00F564B6" w:rsidRDefault="00BC614E" w:rsidP="009417E7">
            <w:pPr>
              <w:pStyle w:val="a6"/>
              <w:ind w:left="-52"/>
              <w:rPr>
                <w:rFonts w:asciiTheme="minorEastAsia" w:eastAsiaTheme="minorEastAsia" w:hAnsiTheme="minorEastAsia"/>
                <w:b/>
                <w:bCs/>
              </w:rPr>
            </w:pPr>
            <w:r>
              <w:rPr>
                <w:rFonts w:asciiTheme="minorEastAsia" w:eastAsiaTheme="minorEastAsia" w:hAnsiTheme="minorEastAsia" w:cs="宋体" w:hint="eastAsia"/>
                <w:b/>
                <w:bCs/>
              </w:rPr>
              <w:t>其他</w:t>
            </w:r>
            <w:r w:rsidRPr="00F564B6">
              <w:rPr>
                <w:rFonts w:asciiTheme="minorEastAsia" w:eastAsiaTheme="minorEastAsia" w:hAnsiTheme="minorEastAsia" w:cs="宋体" w:hint="eastAsia"/>
                <w:b/>
                <w:bCs/>
              </w:rPr>
              <w:t>资质要求：</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1</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提供生产厂家售后服务承诺函。</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2</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所投产品必须通过</w:t>
            </w:r>
            <w:r w:rsidRPr="00F564B6">
              <w:rPr>
                <w:rFonts w:asciiTheme="minorEastAsia" w:eastAsiaTheme="minorEastAsia" w:hAnsiTheme="minorEastAsia" w:cs="宋体"/>
              </w:rPr>
              <w:t>CCC</w:t>
            </w:r>
            <w:r w:rsidRPr="00F564B6">
              <w:rPr>
                <w:rFonts w:asciiTheme="minorEastAsia" w:eastAsiaTheme="minorEastAsia" w:hAnsiTheme="minorEastAsia" w:cs="宋体" w:hint="eastAsia"/>
              </w:rPr>
              <w:t>认证。</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3</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所投产品生产厂家具有：智慧教务信息管理系统、多媒体教学管理系统、网络管理控制软件的软件著作权证书。</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4</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提供一体机移动报修系统、网络运维管理系统软件著作权证书。</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5</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所投产品生产厂家具有：国家权威机构中质检</w:t>
            </w:r>
            <w:r w:rsidRPr="00F564B6">
              <w:rPr>
                <w:rFonts w:asciiTheme="minorEastAsia" w:eastAsiaTheme="minorEastAsia" w:hAnsiTheme="minorEastAsia" w:cs="宋体"/>
              </w:rPr>
              <w:t>CAQI</w:t>
            </w:r>
            <w:r w:rsidRPr="00F564B6">
              <w:rPr>
                <w:rFonts w:asciiTheme="minorEastAsia" w:eastAsiaTheme="minorEastAsia" w:hAnsiTheme="minorEastAsia" w:cs="宋体" w:hint="eastAsia"/>
              </w:rPr>
              <w:t>出具的全国产品和服务质量诚信示范企业证书、全国质量诚信标杆典型企业证书、全国质量检验稳定合格产品证书。</w:t>
            </w:r>
          </w:p>
        </w:tc>
        <w:tc>
          <w:tcPr>
            <w:tcW w:w="1090" w:type="dxa"/>
            <w:vAlign w:val="center"/>
          </w:tcPr>
          <w:p w:rsidR="00BC614E" w:rsidRPr="00F564B6" w:rsidRDefault="00BC614E" w:rsidP="009417E7">
            <w:pPr>
              <w:pStyle w:val="1"/>
              <w:spacing w:line="276" w:lineRule="auto"/>
              <w:ind w:firstLineChars="0" w:firstLine="0"/>
              <w:jc w:val="center"/>
              <w:rPr>
                <w:rFonts w:asciiTheme="minorEastAsia" w:eastAsiaTheme="minorEastAsia" w:hAnsiTheme="minorEastAsia" w:cs="Times New Roman"/>
                <w:sz w:val="21"/>
                <w:szCs w:val="21"/>
              </w:rPr>
            </w:pPr>
            <w:r w:rsidRPr="00F564B6">
              <w:rPr>
                <w:rFonts w:asciiTheme="minorEastAsia" w:eastAsiaTheme="minorEastAsia" w:hAnsiTheme="minorEastAsia"/>
                <w:sz w:val="21"/>
                <w:szCs w:val="21"/>
              </w:rPr>
              <w:lastRenderedPageBreak/>
              <w:t>41</w:t>
            </w:r>
            <w:r w:rsidRPr="00F564B6">
              <w:rPr>
                <w:rFonts w:asciiTheme="minorEastAsia" w:eastAsiaTheme="minorEastAsia" w:hAnsiTheme="minorEastAsia" w:hint="eastAsia"/>
                <w:sz w:val="21"/>
                <w:szCs w:val="21"/>
              </w:rPr>
              <w:t>台</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lastRenderedPageBreak/>
              <w:t>4</w:t>
            </w:r>
          </w:p>
        </w:tc>
        <w:tc>
          <w:tcPr>
            <w:tcW w:w="1178" w:type="dxa"/>
            <w:vAlign w:val="center"/>
          </w:tcPr>
          <w:p w:rsidR="00BC614E" w:rsidRPr="00F564B6" w:rsidRDefault="00BC614E" w:rsidP="009417E7">
            <w:pPr>
              <w:spacing w:line="276" w:lineRule="auto"/>
              <w:rPr>
                <w:rFonts w:asciiTheme="minorEastAsia" w:eastAsiaTheme="minorEastAsia" w:hAnsiTheme="minorEastAsia"/>
              </w:rPr>
            </w:pPr>
            <w:r w:rsidRPr="00F564B6">
              <w:rPr>
                <w:rFonts w:asciiTheme="minorEastAsia" w:eastAsiaTheme="minorEastAsia" w:hAnsiTheme="minorEastAsia" w:cs="宋体" w:hint="eastAsia"/>
              </w:rPr>
              <w:t>教学助理软件</w:t>
            </w:r>
          </w:p>
        </w:tc>
        <w:tc>
          <w:tcPr>
            <w:tcW w:w="6618" w:type="dxa"/>
            <w:vAlign w:val="center"/>
          </w:tcPr>
          <w:p w:rsidR="00BC614E" w:rsidRPr="00F564B6" w:rsidRDefault="00BC614E" w:rsidP="009417E7">
            <w:pPr>
              <w:ind w:leftChars="103" w:left="216"/>
              <w:rPr>
                <w:rFonts w:asciiTheme="minorEastAsia" w:eastAsiaTheme="minorEastAsia" w:hAnsiTheme="minorEastAsia"/>
              </w:rPr>
            </w:pPr>
            <w:r w:rsidRPr="00F564B6">
              <w:rPr>
                <w:rFonts w:asciiTheme="minorEastAsia" w:eastAsiaTheme="minorEastAsia" w:hAnsiTheme="minorEastAsia" w:cs="宋体"/>
              </w:rPr>
              <w:t>1</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教学助理软件可以与电脑桌面一键自由切换，支持电脑桌面的批注和擦除功能。软件带画笔标注，魔术笔标注以及图形标注功能，其中画笔标注可进行笔锋粗细，各种线形，各种颜色的选择。带聚光灯功能，可用于突出和强调重点内容，聚光灯透明度可调节，聚光区域可自由拖动，快照，保存。</w:t>
            </w:r>
          </w:p>
          <w:p w:rsidR="00BC614E" w:rsidRPr="00F564B6" w:rsidRDefault="00BC614E" w:rsidP="009417E7">
            <w:pPr>
              <w:ind w:leftChars="103" w:left="216"/>
              <w:rPr>
                <w:rFonts w:asciiTheme="minorEastAsia" w:eastAsiaTheme="minorEastAsia" w:hAnsiTheme="minorEastAsia"/>
              </w:rPr>
            </w:pPr>
            <w:r w:rsidRPr="00F564B6">
              <w:rPr>
                <w:rFonts w:asciiTheme="minorEastAsia" w:eastAsiaTheme="minorEastAsia" w:hAnsiTheme="minorEastAsia" w:cs="宋体"/>
              </w:rPr>
              <w:lastRenderedPageBreak/>
              <w:t>2</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★教学助理软件可收缩为一个图标，并可自由的在电脑桌面上拖动。软件支持</w:t>
            </w:r>
            <w:r w:rsidRPr="00F564B6">
              <w:rPr>
                <w:rFonts w:asciiTheme="minorEastAsia" w:eastAsiaTheme="minorEastAsia" w:hAnsiTheme="minorEastAsia" w:cs="宋体"/>
              </w:rPr>
              <w:t>10</w:t>
            </w:r>
            <w:r w:rsidRPr="00F564B6">
              <w:rPr>
                <w:rFonts w:asciiTheme="minorEastAsia" w:eastAsiaTheme="minorEastAsia" w:hAnsiTheme="minorEastAsia" w:cs="宋体" w:hint="eastAsia"/>
              </w:rPr>
              <w:t>点同时批注。可以从电脑本地或</w:t>
            </w:r>
            <w:r w:rsidRPr="00F564B6">
              <w:rPr>
                <w:rFonts w:asciiTheme="minorEastAsia" w:eastAsiaTheme="minorEastAsia" w:hAnsiTheme="minorEastAsia" w:cs="宋体"/>
              </w:rPr>
              <w:t>U</w:t>
            </w:r>
            <w:r w:rsidRPr="00F564B6">
              <w:rPr>
                <w:rFonts w:asciiTheme="minorEastAsia" w:eastAsiaTheme="minorEastAsia" w:hAnsiTheme="minorEastAsia" w:cs="宋体" w:hint="eastAsia"/>
              </w:rPr>
              <w:t>盘中导入图片，自由叠放，且支持展示动画与图片的</w:t>
            </w:r>
            <w:r w:rsidRPr="00F564B6">
              <w:rPr>
                <w:rFonts w:asciiTheme="minorEastAsia" w:eastAsiaTheme="minorEastAsia" w:hAnsiTheme="minorEastAsia" w:cs="宋体"/>
              </w:rPr>
              <w:t>360</w:t>
            </w:r>
            <w:r w:rsidRPr="00F564B6">
              <w:rPr>
                <w:rFonts w:asciiTheme="minorEastAsia" w:eastAsiaTheme="minorEastAsia" w:hAnsiTheme="minorEastAsia" w:cs="宋体" w:hint="eastAsia"/>
              </w:rPr>
              <w:t>°无极旋转与缩放。</w:t>
            </w:r>
          </w:p>
          <w:p w:rsidR="00BC614E" w:rsidRPr="00F564B6" w:rsidRDefault="00BC614E" w:rsidP="009417E7">
            <w:pPr>
              <w:ind w:leftChars="103" w:left="216"/>
              <w:rPr>
                <w:rFonts w:asciiTheme="minorEastAsia" w:eastAsiaTheme="minorEastAsia" w:hAnsiTheme="minorEastAsia"/>
              </w:rPr>
            </w:pPr>
            <w:r w:rsidRPr="00F564B6">
              <w:rPr>
                <w:rFonts w:asciiTheme="minorEastAsia" w:eastAsiaTheme="minorEastAsia" w:hAnsiTheme="minorEastAsia" w:cs="宋体"/>
              </w:rPr>
              <w:t>3</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★智能对比教学：支持</w:t>
            </w:r>
            <w:r w:rsidRPr="00F564B6">
              <w:rPr>
                <w:rFonts w:asciiTheme="minorEastAsia" w:eastAsiaTheme="minorEastAsia" w:hAnsiTheme="minorEastAsia" w:cs="宋体"/>
              </w:rPr>
              <w:t>1~16</w:t>
            </w:r>
            <w:r w:rsidRPr="00F564B6">
              <w:rPr>
                <w:rFonts w:asciiTheme="minorEastAsia" w:eastAsiaTheme="minorEastAsia" w:hAnsiTheme="minorEastAsia" w:cs="宋体" w:hint="eastAsia"/>
              </w:rPr>
              <w:t>个对象的对比展示，用户只需选定对比内容，软件可智能排序对比；对比状态下的展台画面、图像可以自由的批注、缩放以及</w:t>
            </w:r>
            <w:r w:rsidRPr="00F564B6">
              <w:rPr>
                <w:rFonts w:asciiTheme="minorEastAsia" w:eastAsiaTheme="minorEastAsia" w:hAnsiTheme="minorEastAsia" w:cs="宋体"/>
              </w:rPr>
              <w:t>360</w:t>
            </w:r>
            <w:r w:rsidRPr="00F564B6">
              <w:rPr>
                <w:rFonts w:asciiTheme="minorEastAsia" w:eastAsiaTheme="minorEastAsia" w:hAnsiTheme="minorEastAsia" w:cs="宋体" w:hint="eastAsia"/>
              </w:rPr>
              <w:t>°无极旋转。</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4</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软件设置中带亮度调节，对比度调节，饱和度调节，分辨率选择，</w:t>
            </w:r>
            <w:r w:rsidRPr="00F564B6">
              <w:rPr>
                <w:rFonts w:asciiTheme="minorEastAsia" w:eastAsiaTheme="minorEastAsia" w:hAnsiTheme="minorEastAsia" w:cs="宋体"/>
              </w:rPr>
              <w:t>8</w:t>
            </w:r>
            <w:r w:rsidRPr="00F564B6">
              <w:rPr>
                <w:rFonts w:asciiTheme="minorEastAsia" w:eastAsiaTheme="minorEastAsia" w:hAnsiTheme="minorEastAsia" w:cs="宋体" w:hint="eastAsia"/>
              </w:rPr>
              <w:t>种语言选择，多种图片格式选择，多种视频格式选择，启动时横向与竖向图像默认选择等。</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5</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教学助理软件含展台卫士程序：可在软件出现故障时自动检测并修复软件底层文件，保障软件的正常使用。</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6</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所投教学助理软件和教学一体机是同一厂家，具有“教学助理软件”、“微课制做应用软件”的软件著作权证书</w:t>
            </w:r>
          </w:p>
        </w:tc>
        <w:tc>
          <w:tcPr>
            <w:tcW w:w="1090" w:type="dxa"/>
            <w:vAlign w:val="center"/>
          </w:tcPr>
          <w:p w:rsidR="00BC614E" w:rsidRPr="00F564B6" w:rsidRDefault="00BC614E" w:rsidP="009417E7">
            <w:pPr>
              <w:pStyle w:val="1"/>
              <w:spacing w:line="276" w:lineRule="auto"/>
              <w:ind w:firstLineChars="0" w:firstLine="0"/>
              <w:jc w:val="center"/>
              <w:rPr>
                <w:rFonts w:asciiTheme="minorEastAsia" w:eastAsiaTheme="minorEastAsia" w:hAnsiTheme="minorEastAsia" w:cs="Times New Roman"/>
                <w:sz w:val="21"/>
                <w:szCs w:val="21"/>
              </w:rPr>
            </w:pPr>
            <w:r w:rsidRPr="00F564B6">
              <w:rPr>
                <w:rFonts w:asciiTheme="minorEastAsia" w:eastAsiaTheme="minorEastAsia" w:hAnsiTheme="minorEastAsia"/>
                <w:sz w:val="21"/>
                <w:szCs w:val="21"/>
              </w:rPr>
              <w:lastRenderedPageBreak/>
              <w:t>41</w:t>
            </w:r>
            <w:r w:rsidRPr="00F564B6">
              <w:rPr>
                <w:rFonts w:asciiTheme="minorEastAsia" w:eastAsiaTheme="minorEastAsia" w:hAnsiTheme="minorEastAsia" w:hint="eastAsia"/>
                <w:sz w:val="21"/>
                <w:szCs w:val="21"/>
              </w:rPr>
              <w:t>套</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lastRenderedPageBreak/>
              <w:t>5</w:t>
            </w:r>
          </w:p>
        </w:tc>
        <w:tc>
          <w:tcPr>
            <w:tcW w:w="1178" w:type="dxa"/>
            <w:vAlign w:val="center"/>
          </w:tcPr>
          <w:p w:rsidR="00BC614E" w:rsidRPr="00F564B6" w:rsidRDefault="00BC614E" w:rsidP="009417E7">
            <w:pPr>
              <w:spacing w:line="276" w:lineRule="auto"/>
              <w:rPr>
                <w:rFonts w:asciiTheme="minorEastAsia" w:eastAsiaTheme="minorEastAsia" w:hAnsiTheme="minorEastAsia"/>
              </w:rPr>
            </w:pPr>
            <w:r w:rsidRPr="00F564B6">
              <w:rPr>
                <w:rFonts w:asciiTheme="minorEastAsia" w:eastAsiaTheme="minorEastAsia" w:hAnsiTheme="minorEastAsia" w:cs="宋体" w:hint="eastAsia"/>
              </w:rPr>
              <w:t>多媒体集控软件</w:t>
            </w:r>
          </w:p>
        </w:tc>
        <w:tc>
          <w:tcPr>
            <w:tcW w:w="6618" w:type="dxa"/>
            <w:vAlign w:val="center"/>
          </w:tcPr>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1</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每台教学一体机预装客户端，支持数据管理云平台</w:t>
            </w:r>
            <w:r w:rsidRPr="00F564B6">
              <w:rPr>
                <w:rFonts w:asciiTheme="minorEastAsia" w:eastAsiaTheme="minorEastAsia" w:hAnsiTheme="minorEastAsia" w:cs="宋体"/>
              </w:rPr>
              <w:t>web</w:t>
            </w:r>
            <w:r w:rsidRPr="00F564B6">
              <w:rPr>
                <w:rFonts w:asciiTheme="minorEastAsia" w:eastAsiaTheme="minorEastAsia" w:hAnsiTheme="minorEastAsia" w:cs="宋体" w:hint="eastAsia"/>
              </w:rPr>
              <w:t>页面访问。能够准确的识别和管理采购的多媒体教学机；支持教育局和学校层的跨网段管理、应用，管理老师通过连网电脑可远程监控教室的使用状态，让管理工作变得更轻松简便。</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2</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信息广播功能：终端支持采用滚动方式接收校内或上级教育主管部门发布的通知或公告的文字信息显示在每个班的多媒体设备上。</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3</w:t>
            </w:r>
            <w:r>
              <w:rPr>
                <w:rFonts w:asciiTheme="minorEastAsia" w:eastAsiaTheme="minorEastAsia" w:hAnsiTheme="minorEastAsia" w:cs="宋体" w:hint="eastAsia"/>
              </w:rPr>
              <w:t>.</w:t>
            </w:r>
            <w:r w:rsidRPr="00F564B6">
              <w:rPr>
                <w:rFonts w:asciiTheme="minorEastAsia" w:eastAsiaTheme="minorEastAsia" w:hAnsiTheme="minorEastAsia" w:cs="宋体" w:hint="eastAsia"/>
              </w:rPr>
              <w:t>系统使用监控：终端支持设备使用数据自动上传，主管部门可远程监控或查看学校班级所用教学一体机的</w:t>
            </w:r>
            <w:r w:rsidRPr="00F564B6">
              <w:rPr>
                <w:rFonts w:asciiTheme="minorEastAsia" w:eastAsiaTheme="minorEastAsia" w:hAnsiTheme="minorEastAsia" w:cs="宋体"/>
              </w:rPr>
              <w:t>CPU</w:t>
            </w:r>
            <w:r w:rsidRPr="00F564B6">
              <w:rPr>
                <w:rFonts w:asciiTheme="minorEastAsia" w:eastAsiaTheme="minorEastAsia" w:hAnsiTheme="minorEastAsia" w:cs="宋体" w:hint="eastAsia"/>
              </w:rPr>
              <w:t>温度、内存、硬盘等使用情况；</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4</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远程监控功能：支持跨网段远程监控学校多媒体教学设备的使用现状，实时记录设备当前运行状态，在线还是离线，可统计设备覆盖率、教室使用率等信息，统计信息可导出</w:t>
            </w:r>
            <w:r w:rsidRPr="00F564B6">
              <w:rPr>
                <w:rFonts w:asciiTheme="minorEastAsia" w:eastAsiaTheme="minorEastAsia" w:hAnsiTheme="minorEastAsia" w:cs="宋体"/>
              </w:rPr>
              <w:t>Excel</w:t>
            </w:r>
            <w:r w:rsidRPr="00F564B6">
              <w:rPr>
                <w:rFonts w:asciiTheme="minorEastAsia" w:eastAsiaTheme="minorEastAsia" w:hAnsiTheme="minorEastAsia" w:cs="宋体" w:hint="eastAsia"/>
              </w:rPr>
              <w:t>报表，方便教育主管部门对学校使用设备的评价。</w:t>
            </w:r>
          </w:p>
          <w:p w:rsidR="00BC614E" w:rsidRPr="00F564B6" w:rsidRDefault="00BC614E" w:rsidP="009417E7">
            <w:pPr>
              <w:ind w:leftChars="103" w:left="216"/>
              <w:jc w:val="left"/>
              <w:rPr>
                <w:rFonts w:asciiTheme="minorEastAsia" w:eastAsiaTheme="minorEastAsia" w:hAnsiTheme="minorEastAsia" w:cs="宋体"/>
              </w:rPr>
            </w:pPr>
            <w:r w:rsidRPr="00F564B6">
              <w:rPr>
                <w:rFonts w:asciiTheme="minorEastAsia" w:eastAsiaTheme="minorEastAsia" w:hAnsiTheme="minorEastAsia" w:cs="宋体"/>
              </w:rPr>
              <w:t>5</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软件提供信息注册功能，能够显示学校班级信息、当地天气状况，自动提示学校通知公告。</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6</w:t>
            </w:r>
            <w:r>
              <w:rPr>
                <w:rFonts w:asciiTheme="minorEastAsia" w:eastAsiaTheme="minorEastAsia" w:hAnsiTheme="minorEastAsia" w:cs="宋体" w:hint="eastAsia"/>
              </w:rPr>
              <w:t>.</w:t>
            </w:r>
            <w:r w:rsidRPr="00F564B6">
              <w:rPr>
                <w:rFonts w:asciiTheme="minorEastAsia" w:eastAsiaTheme="minorEastAsia" w:hAnsiTheme="minorEastAsia" w:cs="宋体" w:hint="eastAsia"/>
              </w:rPr>
              <w:t>通过客户端数据实时上传，管理端可查看设备管理、统计功能，集设备统一管理、使用明细查看、使用数据统计、定时截图留存、设备监测、消息发布推送功能为一体。</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7</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★远程开</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关机：支持管理员对任何一个或全部班级做远程启动或关闭多媒体教学设备，避免因教师遗漏忘记关闭多媒体设备而浪费。</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8</w:t>
            </w:r>
            <w:r>
              <w:rPr>
                <w:rFonts w:asciiTheme="minorEastAsia" w:eastAsiaTheme="minorEastAsia" w:hAnsiTheme="minorEastAsia" w:cs="宋体" w:hint="eastAsia"/>
              </w:rPr>
              <w:t>.</w:t>
            </w:r>
            <w:r w:rsidRPr="00F564B6">
              <w:rPr>
                <w:rFonts w:asciiTheme="minorEastAsia" w:eastAsiaTheme="minorEastAsia" w:hAnsiTheme="minorEastAsia" w:cs="宋体" w:hint="eastAsia"/>
              </w:rPr>
              <w:t>定时开</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关指定教室设备：可设定一个课程表，定时把选定的班级教室启动或关闭多媒体设备。定时开关机可实现单次、每周循环或每月循环的自定义设置。</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9</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★远程控制：可控制任意终端设备的音量大小、静音，信号输入切换功能，投影机、电脑的单独开关。</w:t>
            </w:r>
          </w:p>
          <w:p w:rsidR="00BC614E" w:rsidRPr="00F564B6" w:rsidRDefault="00BC614E" w:rsidP="009417E7">
            <w:pPr>
              <w:ind w:leftChars="103" w:left="216"/>
              <w:jc w:val="left"/>
              <w:rPr>
                <w:rFonts w:asciiTheme="minorEastAsia" w:eastAsiaTheme="minorEastAsia" w:hAnsiTheme="minorEastAsia"/>
              </w:rPr>
            </w:pPr>
            <w:r w:rsidRPr="00F564B6">
              <w:rPr>
                <w:rFonts w:asciiTheme="minorEastAsia" w:eastAsiaTheme="minorEastAsia" w:hAnsiTheme="minorEastAsia" w:cs="宋体"/>
              </w:rPr>
              <w:t>10</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所投多媒体集控软件和教学一体机是同一厂家，具有“多媒体集控管理软件”、“物联网终端一体机控系统”的软件著作权证书</w:t>
            </w:r>
          </w:p>
        </w:tc>
        <w:tc>
          <w:tcPr>
            <w:tcW w:w="1090" w:type="dxa"/>
            <w:vAlign w:val="center"/>
          </w:tcPr>
          <w:p w:rsidR="00BC614E" w:rsidRPr="00F564B6" w:rsidRDefault="00BC614E" w:rsidP="009417E7">
            <w:pPr>
              <w:pStyle w:val="1"/>
              <w:spacing w:line="276" w:lineRule="auto"/>
              <w:ind w:firstLineChars="0" w:firstLine="0"/>
              <w:jc w:val="center"/>
              <w:rPr>
                <w:rFonts w:asciiTheme="minorEastAsia" w:eastAsiaTheme="minorEastAsia" w:hAnsiTheme="minorEastAsia" w:cs="Times New Roman"/>
                <w:sz w:val="21"/>
                <w:szCs w:val="21"/>
              </w:rPr>
            </w:pPr>
            <w:r w:rsidRPr="00F564B6">
              <w:rPr>
                <w:rFonts w:asciiTheme="minorEastAsia" w:eastAsiaTheme="minorEastAsia" w:hAnsiTheme="minorEastAsia"/>
                <w:sz w:val="21"/>
                <w:szCs w:val="21"/>
              </w:rPr>
              <w:t>41</w:t>
            </w:r>
            <w:r w:rsidRPr="00F564B6">
              <w:rPr>
                <w:rFonts w:asciiTheme="minorEastAsia" w:eastAsiaTheme="minorEastAsia" w:hAnsiTheme="minorEastAsia" w:hint="eastAsia"/>
                <w:sz w:val="21"/>
                <w:szCs w:val="21"/>
              </w:rPr>
              <w:t>套</w:t>
            </w:r>
          </w:p>
        </w:tc>
      </w:tr>
      <w:tr w:rsidR="00BC614E" w:rsidRPr="00F564B6" w:rsidTr="009417E7">
        <w:trPr>
          <w:trHeight w:val="421"/>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t>6</w:t>
            </w:r>
          </w:p>
        </w:tc>
        <w:tc>
          <w:tcPr>
            <w:tcW w:w="1178" w:type="dxa"/>
            <w:vAlign w:val="center"/>
          </w:tcPr>
          <w:p w:rsidR="00BC614E" w:rsidRPr="00F564B6" w:rsidRDefault="00BC614E" w:rsidP="009417E7">
            <w:pPr>
              <w:spacing w:line="276" w:lineRule="auto"/>
              <w:jc w:val="center"/>
              <w:rPr>
                <w:rFonts w:asciiTheme="minorEastAsia" w:eastAsiaTheme="minorEastAsia" w:hAnsiTheme="minorEastAsia"/>
              </w:rPr>
            </w:pPr>
            <w:r w:rsidRPr="00F564B6">
              <w:rPr>
                <w:rFonts w:asciiTheme="minorEastAsia" w:eastAsiaTheme="minorEastAsia" w:hAnsiTheme="minorEastAsia" w:cs="宋体" w:hint="eastAsia"/>
              </w:rPr>
              <w:t>不良信息过滤软件</w:t>
            </w:r>
          </w:p>
        </w:tc>
        <w:tc>
          <w:tcPr>
            <w:tcW w:w="6618" w:type="dxa"/>
            <w:vAlign w:val="center"/>
          </w:tcPr>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1</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产品具备网址过滤、图像过滤、网址库升级、网页内容信息过滤、网页内容信息过滤扩展、预定义网址库自动添加、传输文件过滤、邮件编码过滤、邮件内容信息过滤、服务命令过滤、在线游戏过滤、定时抓屏等功能；（备注：该技术需符合国家公安部制定的信息过滤产品</w:t>
            </w:r>
            <w:r w:rsidRPr="00F564B6">
              <w:rPr>
                <w:rFonts w:asciiTheme="minorEastAsia" w:eastAsiaTheme="minorEastAsia" w:hAnsiTheme="minorEastAsia" w:cs="宋体" w:hint="eastAsia"/>
              </w:rPr>
              <w:lastRenderedPageBreak/>
              <w:t>技术要求</w:t>
            </w:r>
            <w:r w:rsidRPr="00F564B6">
              <w:rPr>
                <w:rFonts w:asciiTheme="minorEastAsia" w:eastAsiaTheme="minorEastAsia" w:hAnsiTheme="minorEastAsia" w:cs="宋体"/>
              </w:rPr>
              <w:t>GA/T698-2014</w:t>
            </w:r>
            <w:r w:rsidRPr="00F564B6">
              <w:rPr>
                <w:rFonts w:asciiTheme="minorEastAsia" w:eastAsiaTheme="minorEastAsia" w:hAnsiTheme="minorEastAsia" w:cs="宋体" w:hint="eastAsia"/>
              </w:rPr>
              <w:t>，提供公安部信息安全产品检测中心检测报告，复印件加盖厂家</w:t>
            </w:r>
            <w:r>
              <w:rPr>
                <w:rFonts w:asciiTheme="minorEastAsia" w:eastAsiaTheme="minorEastAsia" w:hAnsiTheme="minorEastAsia" w:cs="宋体" w:hint="eastAsia"/>
              </w:rPr>
              <w:t>公章</w:t>
            </w:r>
            <w:r w:rsidRPr="00F564B6">
              <w:rPr>
                <w:rFonts w:asciiTheme="minorEastAsia" w:eastAsiaTheme="minorEastAsia" w:hAnsiTheme="minorEastAsia" w:cs="宋体" w:hint="eastAsia"/>
              </w:rPr>
              <w:t>。）</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2</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★该系统的技术完全符合国家工业和信息化部制定的基于</w:t>
            </w:r>
            <w:r w:rsidRPr="00F564B6">
              <w:rPr>
                <w:rFonts w:asciiTheme="minorEastAsia" w:eastAsiaTheme="minorEastAsia" w:hAnsiTheme="minorEastAsia" w:cs="宋体"/>
              </w:rPr>
              <w:t>PC</w:t>
            </w:r>
            <w:r w:rsidRPr="00F564B6">
              <w:rPr>
                <w:rFonts w:asciiTheme="minorEastAsia" w:eastAsiaTheme="minorEastAsia" w:hAnsiTheme="minorEastAsia" w:cs="宋体" w:hint="eastAsia"/>
              </w:rPr>
              <w:t>终端的互联网内容过滤软件技术要求</w:t>
            </w:r>
            <w:r w:rsidRPr="00F564B6">
              <w:rPr>
                <w:rFonts w:asciiTheme="minorEastAsia" w:eastAsiaTheme="minorEastAsia" w:hAnsiTheme="minorEastAsia" w:cs="宋体"/>
              </w:rPr>
              <w:t>YDN138-2006</w:t>
            </w:r>
            <w:r w:rsidRPr="00F564B6">
              <w:rPr>
                <w:rFonts w:asciiTheme="minorEastAsia" w:eastAsiaTheme="minorEastAsia" w:hAnsiTheme="minorEastAsia" w:cs="宋体" w:hint="eastAsia"/>
              </w:rPr>
              <w:t>；（备注：提供相关证明材料，复印件加盖厂家</w:t>
            </w:r>
            <w:r>
              <w:rPr>
                <w:rFonts w:asciiTheme="minorEastAsia" w:eastAsiaTheme="minorEastAsia" w:hAnsiTheme="minorEastAsia" w:cs="宋体" w:hint="eastAsia"/>
              </w:rPr>
              <w:t>公章</w:t>
            </w:r>
            <w:r w:rsidRPr="00F564B6">
              <w:rPr>
                <w:rFonts w:asciiTheme="minorEastAsia" w:eastAsiaTheme="minorEastAsia" w:hAnsiTheme="minorEastAsia" w:cs="宋体" w:hint="eastAsia"/>
              </w:rPr>
              <w:t>。）</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3</w:t>
            </w:r>
            <w:r>
              <w:rPr>
                <w:rFonts w:asciiTheme="minorEastAsia" w:eastAsiaTheme="minorEastAsia" w:hAnsiTheme="minorEastAsia" w:cs="宋体" w:hint="eastAsia"/>
              </w:rPr>
              <w:t>.</w:t>
            </w:r>
            <w:r w:rsidRPr="00F564B6">
              <w:rPr>
                <w:rFonts w:asciiTheme="minorEastAsia" w:eastAsiaTheme="minorEastAsia" w:hAnsiTheme="minorEastAsia" w:cs="宋体" w:hint="eastAsia"/>
              </w:rPr>
              <w:t>通过设置主动识别的判决门限，针对不同上网的人群，实现人性化高、中、低级别设置，浏览内容分级管理；</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4</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设置家长权限及学校权限，家长权限可对软件进行统一管理操作，家长权限及学生权限切换实时升效；</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5</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产品支持对终端运行的游戏进行策略管理，不允许运行的游戏会直接拦截游戏运行；</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6</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★产品具备对设备使用时间进行管理的功能，管理员可以根据需要设定使用设备的时间表，在设定的允许使用设备的时间区间使用设备，不允许使用设备的时候设备直接锁屏并关闭设备；</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7</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产品提供日志管理功能，详细记录操作者每次浏览的网上内容和上网时间，以及拦截黄色图像的次数和时间，可随时记录用户上网浏览内容和时间；</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8</w:t>
            </w:r>
            <w:r>
              <w:rPr>
                <w:rFonts w:asciiTheme="minorEastAsia" w:eastAsiaTheme="minorEastAsia" w:hAnsiTheme="minorEastAsia" w:cs="宋体" w:hint="eastAsia"/>
              </w:rPr>
              <w:t>.</w:t>
            </w:r>
            <w:r w:rsidRPr="00F564B6">
              <w:rPr>
                <w:rFonts w:asciiTheme="minorEastAsia" w:eastAsiaTheme="minorEastAsia" w:hAnsiTheme="minorEastAsia" w:cs="宋体" w:hint="eastAsia"/>
              </w:rPr>
              <w:t>实时屏幕拍照，详细上网记录一览无遗，便于事后监督；安全密钥掌控完全隐形过滤，方便热键激活，有效防止非授权卸载；</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9</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产品自身包含黑、白名单及关键字资源，不低于</w:t>
            </w:r>
            <w:r w:rsidRPr="00F564B6">
              <w:rPr>
                <w:rFonts w:asciiTheme="minorEastAsia" w:eastAsiaTheme="minorEastAsia" w:hAnsiTheme="minorEastAsia" w:cs="宋体"/>
              </w:rPr>
              <w:t>10</w:t>
            </w:r>
            <w:r w:rsidRPr="00F564B6">
              <w:rPr>
                <w:rFonts w:asciiTheme="minorEastAsia" w:eastAsiaTheme="minorEastAsia" w:hAnsiTheme="minorEastAsia" w:cs="宋体" w:hint="eastAsia"/>
              </w:rPr>
              <w:t>万条策略，并支持自定义过滤策略；</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10</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产品支持用户手动设置黑白名单及关键字，用户自定义的资源过滤时优先级最高；</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11</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软件自身模块及识别模块、黑</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白名单</w:t>
            </w:r>
            <w:r w:rsidRPr="00F564B6">
              <w:rPr>
                <w:rFonts w:asciiTheme="minorEastAsia" w:eastAsiaTheme="minorEastAsia" w:hAnsiTheme="minorEastAsia" w:cs="宋体"/>
              </w:rPr>
              <w:t>IP</w:t>
            </w:r>
            <w:r w:rsidRPr="00F564B6">
              <w:rPr>
                <w:rFonts w:asciiTheme="minorEastAsia" w:eastAsiaTheme="minorEastAsia" w:hAnsiTheme="minorEastAsia" w:cs="宋体" w:hint="eastAsia"/>
              </w:rPr>
              <w:t>地址库、关键字库、图像检测算法库能够在线自动</w:t>
            </w:r>
            <w:r w:rsidRPr="00F564B6">
              <w:rPr>
                <w:rFonts w:asciiTheme="minorEastAsia" w:eastAsiaTheme="minorEastAsia" w:hAnsiTheme="minorEastAsia" w:cs="宋体"/>
              </w:rPr>
              <w:t>/</w:t>
            </w:r>
            <w:r w:rsidRPr="00F564B6">
              <w:rPr>
                <w:rFonts w:asciiTheme="minorEastAsia" w:eastAsiaTheme="minorEastAsia" w:hAnsiTheme="minorEastAsia" w:cs="宋体" w:hint="eastAsia"/>
              </w:rPr>
              <w:t>手动升级；</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12</w:t>
            </w:r>
            <w:r>
              <w:rPr>
                <w:rFonts w:asciiTheme="minorEastAsia" w:eastAsiaTheme="minorEastAsia" w:hAnsiTheme="minorEastAsia" w:cs="宋体" w:hint="eastAsia"/>
              </w:rPr>
              <w:t>.</w:t>
            </w:r>
            <w:r w:rsidRPr="00F564B6">
              <w:rPr>
                <w:rFonts w:asciiTheme="minorEastAsia" w:eastAsiaTheme="minorEastAsia" w:hAnsiTheme="minorEastAsia" w:cs="宋体" w:hint="eastAsia"/>
              </w:rPr>
              <w:t>能提供对不良信息及设备监管平台上层管理接口的对接并提供需要的所有内容；</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w:t>
            </w:r>
            <w:r w:rsidRPr="00F564B6">
              <w:rPr>
                <w:rFonts w:asciiTheme="minorEastAsia" w:eastAsiaTheme="minorEastAsia" w:hAnsiTheme="minorEastAsia" w:cs="宋体"/>
              </w:rPr>
              <w:t>13</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供应商必须提供所投软件产品的版权；有国家公安部销售许可证，符合安全过滤产品上市销售标准；</w:t>
            </w:r>
          </w:p>
          <w:p w:rsidR="00BC614E" w:rsidRPr="00F564B6" w:rsidRDefault="00BC614E" w:rsidP="009417E7">
            <w:pPr>
              <w:adjustRightInd w:val="0"/>
              <w:snapToGrid w:val="0"/>
              <w:jc w:val="left"/>
              <w:rPr>
                <w:rFonts w:asciiTheme="minorEastAsia" w:eastAsiaTheme="minorEastAsia" w:hAnsiTheme="minorEastAsia"/>
              </w:rPr>
            </w:pPr>
            <w:r w:rsidRPr="00F564B6">
              <w:rPr>
                <w:rFonts w:asciiTheme="minorEastAsia" w:eastAsiaTheme="minorEastAsia" w:hAnsiTheme="minorEastAsia" w:cs="宋体"/>
              </w:rPr>
              <w:t>14</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产品最高支持到</w:t>
            </w:r>
            <w:r w:rsidRPr="00F564B6">
              <w:rPr>
                <w:rFonts w:asciiTheme="minorEastAsia" w:eastAsiaTheme="minorEastAsia" w:hAnsiTheme="minorEastAsia" w:cs="宋体"/>
              </w:rPr>
              <w:t>WIN1064</w:t>
            </w:r>
            <w:r w:rsidRPr="00F564B6">
              <w:rPr>
                <w:rFonts w:asciiTheme="minorEastAsia" w:eastAsiaTheme="minorEastAsia" w:hAnsiTheme="minorEastAsia" w:cs="宋体" w:hint="eastAsia"/>
              </w:rPr>
              <w:t>操作系统，支持</w:t>
            </w:r>
            <w:r w:rsidRPr="00F564B6">
              <w:rPr>
                <w:rFonts w:asciiTheme="minorEastAsia" w:eastAsiaTheme="minorEastAsia" w:hAnsiTheme="minorEastAsia" w:cs="宋体"/>
              </w:rPr>
              <w:t>32</w:t>
            </w:r>
            <w:r w:rsidRPr="00F564B6">
              <w:rPr>
                <w:rFonts w:asciiTheme="minorEastAsia" w:eastAsiaTheme="minorEastAsia" w:hAnsiTheme="minorEastAsia" w:cs="宋体" w:hint="eastAsia"/>
              </w:rPr>
              <w:t>及</w:t>
            </w:r>
            <w:r w:rsidRPr="00F564B6">
              <w:rPr>
                <w:rFonts w:asciiTheme="minorEastAsia" w:eastAsiaTheme="minorEastAsia" w:hAnsiTheme="minorEastAsia" w:cs="宋体"/>
              </w:rPr>
              <w:t>64</w:t>
            </w:r>
            <w:r w:rsidRPr="00F564B6">
              <w:rPr>
                <w:rFonts w:asciiTheme="minorEastAsia" w:eastAsiaTheme="minorEastAsia" w:hAnsiTheme="minorEastAsia" w:cs="宋体" w:hint="eastAsia"/>
              </w:rPr>
              <w:t>位系统，产品支持运行在无盘和有盘环境下，并支持云桌面系统运动；</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w:t>
            </w:r>
            <w:r w:rsidRPr="00F564B6">
              <w:rPr>
                <w:rFonts w:asciiTheme="minorEastAsia" w:eastAsiaTheme="minorEastAsia" w:hAnsiTheme="minorEastAsia" w:cs="宋体"/>
              </w:rPr>
              <w:t>15</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供应</w:t>
            </w:r>
            <w:r>
              <w:rPr>
                <w:rFonts w:asciiTheme="minorEastAsia" w:eastAsiaTheme="minorEastAsia" w:hAnsiTheme="minorEastAsia" w:cs="宋体" w:hint="eastAsia"/>
              </w:rPr>
              <w:t>提供的</w:t>
            </w:r>
            <w:r w:rsidRPr="00F564B6">
              <w:rPr>
                <w:rFonts w:asciiTheme="minorEastAsia" w:eastAsiaTheme="minorEastAsia" w:hAnsiTheme="minorEastAsia" w:cs="宋体" w:hint="eastAsia"/>
              </w:rPr>
              <w:t>该系统的技术</w:t>
            </w:r>
            <w:r>
              <w:rPr>
                <w:rFonts w:asciiTheme="minorEastAsia" w:eastAsiaTheme="minorEastAsia" w:hAnsiTheme="minorEastAsia" w:cs="宋体" w:hint="eastAsia"/>
              </w:rPr>
              <w:t>必须</w:t>
            </w:r>
            <w:r w:rsidRPr="00F564B6">
              <w:rPr>
                <w:rFonts w:asciiTheme="minorEastAsia" w:eastAsiaTheme="minorEastAsia" w:hAnsiTheme="minorEastAsia" w:cs="宋体" w:hint="eastAsia"/>
              </w:rPr>
              <w:t>完全符合国家工业和信息化部制定的基于</w:t>
            </w:r>
            <w:r w:rsidRPr="00F564B6">
              <w:rPr>
                <w:rFonts w:asciiTheme="minorEastAsia" w:eastAsiaTheme="minorEastAsia" w:hAnsiTheme="minorEastAsia" w:cs="宋体"/>
              </w:rPr>
              <w:t>PC</w:t>
            </w:r>
            <w:r w:rsidRPr="00F564B6">
              <w:rPr>
                <w:rFonts w:asciiTheme="minorEastAsia" w:eastAsiaTheme="minorEastAsia" w:hAnsiTheme="minorEastAsia" w:cs="宋体" w:hint="eastAsia"/>
              </w:rPr>
              <w:t>终端的互联网内容过滤软件技术要求</w:t>
            </w:r>
            <w:r w:rsidRPr="00F564B6">
              <w:rPr>
                <w:rFonts w:asciiTheme="minorEastAsia" w:eastAsiaTheme="minorEastAsia" w:hAnsiTheme="minorEastAsia" w:cs="宋体"/>
              </w:rPr>
              <w:t>YDN138-2006</w:t>
            </w:r>
            <w:r w:rsidRPr="00F564B6">
              <w:rPr>
                <w:rFonts w:asciiTheme="minorEastAsia" w:eastAsiaTheme="minorEastAsia" w:hAnsiTheme="minorEastAsia" w:cs="宋体" w:hint="eastAsia"/>
              </w:rPr>
              <w:t>；（提供证明材料加盖厂家公章）。</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w:t>
            </w:r>
            <w:r w:rsidRPr="00F564B6">
              <w:rPr>
                <w:rFonts w:asciiTheme="minorEastAsia" w:eastAsiaTheme="minorEastAsia" w:hAnsiTheme="minorEastAsia" w:cs="宋体"/>
              </w:rPr>
              <w:t>16</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供应商必须提供省级及省级以上教育主管部门的推广文件，证明材料加盖厂家公章。</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hint="eastAsia"/>
              </w:rPr>
              <w:t>★</w:t>
            </w:r>
            <w:r w:rsidRPr="00F564B6">
              <w:rPr>
                <w:rFonts w:asciiTheme="minorEastAsia" w:eastAsiaTheme="minorEastAsia" w:hAnsiTheme="minorEastAsia" w:cs="宋体"/>
              </w:rPr>
              <w:t>17</w:t>
            </w:r>
            <w:r>
              <w:rPr>
                <w:rFonts w:asciiTheme="minorEastAsia" w:eastAsiaTheme="minorEastAsia" w:hAnsiTheme="minorEastAsia" w:cs="宋体" w:hint="eastAsia"/>
              </w:rPr>
              <w:t>.</w:t>
            </w:r>
            <w:r w:rsidRPr="00F564B6">
              <w:rPr>
                <w:rFonts w:asciiTheme="minorEastAsia" w:eastAsiaTheme="minorEastAsia" w:hAnsiTheme="minorEastAsia" w:cs="宋体" w:hint="eastAsia"/>
              </w:rPr>
              <w:t>供应商必须提供生产厂家</w:t>
            </w:r>
            <w:r w:rsidRPr="00F564B6">
              <w:rPr>
                <w:rFonts w:asciiTheme="minorEastAsia" w:eastAsiaTheme="minorEastAsia" w:hAnsiTheme="minorEastAsia" w:cs="宋体"/>
              </w:rPr>
              <w:t>ITSS</w:t>
            </w:r>
            <w:r w:rsidRPr="00F564B6">
              <w:rPr>
                <w:rFonts w:asciiTheme="minorEastAsia" w:eastAsiaTheme="minorEastAsia" w:hAnsiTheme="minorEastAsia" w:cs="宋体" w:hint="eastAsia"/>
              </w:rPr>
              <w:t>信息技术服务运行维护三级及以上和</w:t>
            </w:r>
            <w:r w:rsidRPr="00F564B6">
              <w:rPr>
                <w:rFonts w:asciiTheme="minorEastAsia" w:eastAsiaTheme="minorEastAsia" w:hAnsiTheme="minorEastAsia" w:cs="宋体"/>
              </w:rPr>
              <w:t>CMMI3</w:t>
            </w:r>
            <w:r w:rsidRPr="00F564B6">
              <w:rPr>
                <w:rFonts w:asciiTheme="minorEastAsia" w:eastAsiaTheme="minorEastAsia" w:hAnsiTheme="minorEastAsia" w:cs="宋体" w:hint="eastAsia"/>
              </w:rPr>
              <w:t>及以上证书，证明材料加盖厂家公章。</w:t>
            </w:r>
          </w:p>
          <w:p w:rsidR="00BC614E" w:rsidRPr="00F564B6" w:rsidRDefault="00BC614E" w:rsidP="009417E7">
            <w:pPr>
              <w:rPr>
                <w:rFonts w:asciiTheme="minorEastAsia" w:eastAsiaTheme="minorEastAsia" w:hAnsiTheme="minorEastAsia"/>
              </w:rPr>
            </w:pPr>
            <w:r w:rsidRPr="00F564B6">
              <w:rPr>
                <w:rFonts w:asciiTheme="minorEastAsia" w:eastAsiaTheme="minorEastAsia" w:hAnsiTheme="minorEastAsia" w:cs="宋体"/>
              </w:rPr>
              <w:t>18</w:t>
            </w:r>
            <w:r>
              <w:rPr>
                <w:rFonts w:asciiTheme="minorEastAsia" w:eastAsiaTheme="minorEastAsia" w:hAnsiTheme="minorEastAsia" w:cs="宋体" w:hint="eastAsia"/>
              </w:rPr>
              <w:t>.</w:t>
            </w:r>
            <w:r w:rsidRPr="00F564B6">
              <w:rPr>
                <w:rFonts w:asciiTheme="minorEastAsia" w:eastAsiaTheme="minorEastAsia" w:hAnsiTheme="minorEastAsia" w:cs="宋体" w:hint="eastAsia"/>
              </w:rPr>
              <w:t>提供生产厂家</w:t>
            </w:r>
            <w:r w:rsidRPr="00F564B6">
              <w:rPr>
                <w:rFonts w:asciiTheme="minorEastAsia" w:eastAsiaTheme="minorEastAsia" w:hAnsiTheme="minorEastAsia" w:cs="宋体"/>
              </w:rPr>
              <w:t>ISO20000</w:t>
            </w:r>
            <w:r w:rsidRPr="00F564B6">
              <w:rPr>
                <w:rFonts w:asciiTheme="minorEastAsia" w:eastAsiaTheme="minorEastAsia" w:hAnsiTheme="minorEastAsia" w:cs="宋体" w:hint="eastAsia"/>
              </w:rPr>
              <w:t>信息技术服务管理体系认证和知识产权管理体系认证证书，（证明材料加盖厂家公章）；</w:t>
            </w:r>
          </w:p>
          <w:p w:rsidR="00BC614E" w:rsidRPr="00F564B6" w:rsidRDefault="00BC614E" w:rsidP="009417E7">
            <w:pPr>
              <w:pStyle w:val="2"/>
              <w:ind w:firstLine="0"/>
              <w:rPr>
                <w:rFonts w:asciiTheme="minorEastAsia" w:eastAsiaTheme="minorEastAsia" w:hAnsiTheme="minorEastAsia" w:cs="Times New Roman"/>
                <w:sz w:val="21"/>
                <w:szCs w:val="21"/>
              </w:rPr>
            </w:pPr>
            <w:r w:rsidRPr="00F564B6">
              <w:rPr>
                <w:rFonts w:asciiTheme="minorEastAsia" w:eastAsiaTheme="minorEastAsia" w:hAnsiTheme="minorEastAsia"/>
                <w:sz w:val="21"/>
                <w:szCs w:val="21"/>
              </w:rPr>
              <w:t>19</w:t>
            </w:r>
            <w:r>
              <w:rPr>
                <w:rFonts w:asciiTheme="minorEastAsia" w:eastAsiaTheme="minorEastAsia" w:hAnsiTheme="minorEastAsia" w:hint="eastAsia"/>
                <w:sz w:val="21"/>
                <w:szCs w:val="21"/>
              </w:rPr>
              <w:t>.</w:t>
            </w:r>
            <w:r w:rsidRPr="00F564B6">
              <w:rPr>
                <w:rFonts w:asciiTheme="minorEastAsia" w:eastAsiaTheme="minorEastAsia" w:hAnsiTheme="minorEastAsia" w:hint="eastAsia"/>
                <w:sz w:val="21"/>
                <w:szCs w:val="21"/>
              </w:rPr>
              <w:t>提供生产厂家</w:t>
            </w:r>
            <w:r w:rsidRPr="00F564B6">
              <w:rPr>
                <w:rFonts w:asciiTheme="minorEastAsia" w:eastAsiaTheme="minorEastAsia" w:hAnsiTheme="minorEastAsia"/>
                <w:sz w:val="21"/>
                <w:szCs w:val="21"/>
              </w:rPr>
              <w:t>ISO 27001</w:t>
            </w:r>
            <w:r w:rsidRPr="00F564B6">
              <w:rPr>
                <w:rFonts w:asciiTheme="minorEastAsia" w:eastAsiaTheme="minorEastAsia" w:hAnsiTheme="minorEastAsia" w:hint="eastAsia"/>
                <w:sz w:val="21"/>
                <w:szCs w:val="21"/>
              </w:rPr>
              <w:t>信息安全管理体系认证和信息系统安全集成服务三级及以上服务资质证书，（证明材料加盖厂家公章）。</w:t>
            </w:r>
          </w:p>
        </w:tc>
        <w:tc>
          <w:tcPr>
            <w:tcW w:w="1090" w:type="dxa"/>
            <w:vAlign w:val="center"/>
          </w:tcPr>
          <w:p w:rsidR="00BC614E" w:rsidRPr="00F564B6" w:rsidRDefault="00BC614E" w:rsidP="009417E7">
            <w:pPr>
              <w:pStyle w:val="1"/>
              <w:spacing w:line="276" w:lineRule="auto"/>
              <w:ind w:left="-108" w:firstLineChars="0" w:firstLine="0"/>
              <w:jc w:val="center"/>
              <w:rPr>
                <w:rFonts w:asciiTheme="minorEastAsia" w:eastAsiaTheme="minorEastAsia" w:hAnsiTheme="minorEastAsia" w:cs="Times New Roman"/>
                <w:sz w:val="21"/>
                <w:szCs w:val="21"/>
              </w:rPr>
            </w:pPr>
            <w:r w:rsidRPr="00F564B6">
              <w:rPr>
                <w:rFonts w:asciiTheme="minorEastAsia" w:eastAsiaTheme="minorEastAsia" w:hAnsiTheme="minorEastAsia"/>
                <w:sz w:val="21"/>
                <w:szCs w:val="21"/>
              </w:rPr>
              <w:lastRenderedPageBreak/>
              <w:t>41</w:t>
            </w:r>
            <w:r w:rsidRPr="00F564B6">
              <w:rPr>
                <w:rFonts w:asciiTheme="minorEastAsia" w:eastAsiaTheme="minorEastAsia" w:hAnsiTheme="minorEastAsia" w:hint="eastAsia"/>
                <w:sz w:val="21"/>
                <w:szCs w:val="21"/>
              </w:rPr>
              <w:t>套</w:t>
            </w:r>
          </w:p>
        </w:tc>
      </w:tr>
      <w:tr w:rsidR="00BC614E" w:rsidRPr="00F564B6" w:rsidTr="009417E7">
        <w:trPr>
          <w:trHeight w:val="421"/>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lastRenderedPageBreak/>
              <w:t>7</w:t>
            </w:r>
          </w:p>
        </w:tc>
        <w:tc>
          <w:tcPr>
            <w:tcW w:w="1178" w:type="dxa"/>
            <w:vAlign w:val="center"/>
          </w:tcPr>
          <w:p w:rsidR="00BC614E" w:rsidRPr="00F564B6" w:rsidRDefault="00BC614E" w:rsidP="009417E7">
            <w:pPr>
              <w:spacing w:line="276" w:lineRule="auto"/>
              <w:jc w:val="center"/>
              <w:rPr>
                <w:rFonts w:asciiTheme="minorEastAsia" w:eastAsiaTheme="minorEastAsia" w:hAnsiTheme="minorEastAsia"/>
              </w:rPr>
            </w:pPr>
            <w:r w:rsidRPr="00F564B6">
              <w:rPr>
                <w:rFonts w:asciiTheme="minorEastAsia" w:eastAsiaTheme="minorEastAsia" w:hAnsiTheme="minorEastAsia" w:cs="宋体" w:hint="eastAsia"/>
              </w:rPr>
              <w:t>推拉绿板</w:t>
            </w:r>
          </w:p>
        </w:tc>
        <w:tc>
          <w:tcPr>
            <w:tcW w:w="6618" w:type="dxa"/>
            <w:vAlign w:val="center"/>
          </w:tcPr>
          <w:p w:rsidR="00BC614E" w:rsidRPr="00F564B6" w:rsidRDefault="00BC614E" w:rsidP="009417E7">
            <w:pPr>
              <w:snapToGrid w:val="0"/>
              <w:spacing w:line="360" w:lineRule="auto"/>
              <w:ind w:left="315" w:hangingChars="150" w:hanging="315"/>
              <w:jc w:val="left"/>
              <w:rPr>
                <w:rFonts w:asciiTheme="minorEastAsia" w:eastAsiaTheme="minorEastAsia" w:hAnsiTheme="minorEastAsia" w:cs="宋体"/>
              </w:rPr>
            </w:pPr>
            <w:r w:rsidRPr="00F564B6">
              <w:rPr>
                <w:rFonts w:asciiTheme="minorEastAsia" w:eastAsiaTheme="minorEastAsia" w:hAnsiTheme="minorEastAsia" w:cs="宋体" w:hint="eastAsia"/>
              </w:rPr>
              <w:t>1.结构：双层结构，内层为固定书写板，外层为滑动书写板，滑动板配装刻有黑板品牌LOGO标识的挂锁，支持电子产品居中放置；</w:t>
            </w:r>
          </w:p>
          <w:p w:rsidR="00BC614E" w:rsidRPr="00F564B6" w:rsidRDefault="00BC614E" w:rsidP="009417E7">
            <w:pPr>
              <w:snapToGrid w:val="0"/>
              <w:spacing w:line="360" w:lineRule="auto"/>
              <w:ind w:left="315" w:hangingChars="150" w:hanging="315"/>
              <w:jc w:val="left"/>
              <w:rPr>
                <w:rFonts w:asciiTheme="minorEastAsia" w:eastAsiaTheme="minorEastAsia" w:hAnsiTheme="minorEastAsia" w:cs="宋体"/>
              </w:rPr>
            </w:pPr>
            <w:r w:rsidRPr="00F564B6">
              <w:rPr>
                <w:rFonts w:asciiTheme="minorEastAsia" w:eastAsiaTheme="minorEastAsia" w:hAnsiTheme="minorEastAsia" w:cs="宋体" w:hint="eastAsia"/>
              </w:rPr>
              <w:lastRenderedPageBreak/>
              <w:t>2.基本尺寸：≥4000mm×1280mm，保证与电子产品外形尺寸配套；</w:t>
            </w:r>
          </w:p>
          <w:p w:rsidR="00BC614E" w:rsidRPr="00F564B6" w:rsidRDefault="00BC614E" w:rsidP="009417E7">
            <w:pPr>
              <w:snapToGrid w:val="0"/>
              <w:spacing w:line="360" w:lineRule="auto"/>
              <w:ind w:left="315" w:hangingChars="150" w:hanging="315"/>
              <w:jc w:val="left"/>
              <w:rPr>
                <w:rFonts w:asciiTheme="minorEastAsia" w:eastAsiaTheme="minorEastAsia" w:hAnsiTheme="minorEastAsia" w:cs="宋体"/>
              </w:rPr>
            </w:pPr>
            <w:r w:rsidRPr="00F564B6">
              <w:rPr>
                <w:rFonts w:asciiTheme="minorEastAsia" w:eastAsiaTheme="minorEastAsia" w:hAnsiTheme="minorEastAsia" w:cs="宋体" w:hint="eastAsia"/>
              </w:rPr>
              <w:t>3.★板面：优质烤漆板面，亚光墨绿色，光泽度≤12光泽单位。参照GB/T6739-2006,板面硬度测试结果为9H无划痕，提供板面硬度、附着力检测报告。</w:t>
            </w:r>
          </w:p>
          <w:p w:rsidR="00BC614E" w:rsidRPr="00F564B6" w:rsidRDefault="00BC614E" w:rsidP="009417E7">
            <w:pPr>
              <w:snapToGrid w:val="0"/>
              <w:spacing w:line="360" w:lineRule="auto"/>
              <w:ind w:left="315" w:hangingChars="150" w:hanging="315"/>
              <w:jc w:val="left"/>
              <w:rPr>
                <w:rFonts w:asciiTheme="minorEastAsia" w:eastAsiaTheme="minorEastAsia" w:hAnsiTheme="minorEastAsia" w:cs="宋体"/>
              </w:rPr>
            </w:pPr>
            <w:r w:rsidRPr="00F564B6">
              <w:rPr>
                <w:rFonts w:asciiTheme="minorEastAsia" w:eastAsiaTheme="minorEastAsia" w:hAnsiTheme="minorEastAsia" w:cs="宋体" w:hint="eastAsia"/>
              </w:rPr>
              <w:t>4.衬板：选用吸音、防潮、阻燃聚苯乙烯板，厚度≥14mm；</w:t>
            </w:r>
          </w:p>
          <w:p w:rsidR="00BC614E" w:rsidRPr="00F564B6" w:rsidRDefault="00BC614E" w:rsidP="009417E7">
            <w:pPr>
              <w:snapToGrid w:val="0"/>
              <w:spacing w:line="360" w:lineRule="auto"/>
              <w:ind w:left="315" w:hangingChars="150" w:hanging="315"/>
              <w:jc w:val="left"/>
              <w:rPr>
                <w:rFonts w:asciiTheme="minorEastAsia" w:eastAsiaTheme="minorEastAsia" w:hAnsiTheme="minorEastAsia" w:cs="宋体"/>
              </w:rPr>
            </w:pPr>
            <w:r w:rsidRPr="00F564B6">
              <w:rPr>
                <w:rFonts w:asciiTheme="minorEastAsia" w:eastAsiaTheme="minorEastAsia" w:hAnsiTheme="minorEastAsia" w:cs="宋体" w:hint="eastAsia"/>
              </w:rPr>
              <w:t>5.背板：选用优质镀锌钢板。设有凹槽加强筋，提供增加板体强度的证明文件；</w:t>
            </w:r>
          </w:p>
          <w:p w:rsidR="00BC614E" w:rsidRPr="00F564B6" w:rsidRDefault="00BC614E" w:rsidP="009417E7">
            <w:pPr>
              <w:snapToGrid w:val="0"/>
              <w:spacing w:line="360" w:lineRule="auto"/>
              <w:ind w:left="315" w:hangingChars="150" w:hanging="315"/>
              <w:jc w:val="left"/>
              <w:rPr>
                <w:rFonts w:asciiTheme="minorEastAsia" w:eastAsiaTheme="minorEastAsia" w:hAnsiTheme="minorEastAsia" w:cs="宋体"/>
              </w:rPr>
            </w:pPr>
            <w:r w:rsidRPr="00F564B6">
              <w:rPr>
                <w:rFonts w:asciiTheme="minorEastAsia" w:eastAsiaTheme="minorEastAsia" w:hAnsiTheme="minorEastAsia" w:cs="宋体" w:hint="eastAsia"/>
              </w:rPr>
              <w:t>6.覆板：自动化流水线覆板作业(提供证明文件），甲醛释放量≤0.15mg/L，符合GB 28231-2011《书写板安全卫生要求》；</w:t>
            </w:r>
          </w:p>
          <w:p w:rsidR="00BC614E" w:rsidRPr="00F564B6" w:rsidRDefault="00BC614E" w:rsidP="009417E7">
            <w:pPr>
              <w:snapToGrid w:val="0"/>
              <w:spacing w:line="360" w:lineRule="auto"/>
              <w:ind w:left="315" w:hangingChars="150" w:hanging="315"/>
              <w:jc w:val="left"/>
              <w:rPr>
                <w:rFonts w:asciiTheme="minorEastAsia" w:eastAsiaTheme="minorEastAsia" w:hAnsiTheme="minorEastAsia" w:cs="宋体"/>
              </w:rPr>
            </w:pPr>
            <w:r w:rsidRPr="00F564B6">
              <w:rPr>
                <w:rFonts w:asciiTheme="minorEastAsia" w:eastAsiaTheme="minorEastAsia" w:hAnsiTheme="minorEastAsia" w:cs="宋体" w:hint="eastAsia"/>
              </w:rPr>
              <w:t>7.★边框：采用高强度电泳香槟色铝合金，模具挤压一次成型，依据GB5237.3-2008＆GB/T8013.1-2001落砂磨耗实验结果为合格，提供检测报告；</w:t>
            </w:r>
          </w:p>
          <w:p w:rsidR="00BC614E" w:rsidRPr="00F564B6" w:rsidRDefault="00BC614E" w:rsidP="009417E7">
            <w:pPr>
              <w:snapToGrid w:val="0"/>
              <w:spacing w:line="360" w:lineRule="auto"/>
              <w:ind w:left="315" w:hangingChars="150" w:hanging="315"/>
              <w:jc w:val="left"/>
              <w:rPr>
                <w:rFonts w:asciiTheme="minorEastAsia" w:eastAsiaTheme="minorEastAsia" w:hAnsiTheme="minorEastAsia" w:cs="宋体"/>
              </w:rPr>
            </w:pPr>
            <w:r w:rsidRPr="00F564B6">
              <w:rPr>
                <w:rFonts w:asciiTheme="minorEastAsia" w:eastAsiaTheme="minorEastAsia" w:hAnsiTheme="minorEastAsia" w:cs="宋体" w:hint="eastAsia"/>
              </w:rPr>
              <w:t>8.黑板滑轮：上轮采用减震消音双吊轮，滑轮使用高精度轴承稳定性好；</w:t>
            </w:r>
          </w:p>
          <w:p w:rsidR="00BC614E" w:rsidRPr="00F564B6" w:rsidRDefault="00BC614E" w:rsidP="009417E7">
            <w:pPr>
              <w:snapToGrid w:val="0"/>
              <w:spacing w:line="360" w:lineRule="auto"/>
              <w:ind w:left="315" w:hangingChars="150" w:hanging="315"/>
              <w:jc w:val="left"/>
              <w:rPr>
                <w:rFonts w:asciiTheme="minorEastAsia" w:eastAsiaTheme="minorEastAsia" w:hAnsiTheme="minorEastAsia" w:cs="宋体"/>
              </w:rPr>
            </w:pPr>
            <w:r w:rsidRPr="00F564B6">
              <w:rPr>
                <w:rFonts w:asciiTheme="minorEastAsia" w:eastAsiaTheme="minorEastAsia" w:hAnsiTheme="minorEastAsia" w:cs="宋体" w:hint="eastAsia"/>
              </w:rPr>
              <w:t>9.安全性：一把锁实现对滑动黑板的锁定，钥匙通用，方便实用；</w:t>
            </w:r>
          </w:p>
          <w:p w:rsidR="00BC614E" w:rsidRPr="00F564B6" w:rsidRDefault="00BC614E" w:rsidP="009417E7">
            <w:pPr>
              <w:snapToGrid w:val="0"/>
              <w:spacing w:line="360" w:lineRule="auto"/>
              <w:jc w:val="left"/>
              <w:rPr>
                <w:rFonts w:asciiTheme="minorEastAsia" w:eastAsiaTheme="minorEastAsia" w:hAnsiTheme="minorEastAsia" w:cs="宋体"/>
                <w:b/>
                <w:bCs/>
              </w:rPr>
            </w:pPr>
            <w:r>
              <w:rPr>
                <w:rFonts w:asciiTheme="minorEastAsia" w:eastAsiaTheme="minorEastAsia" w:hAnsiTheme="minorEastAsia" w:cs="宋体" w:hint="eastAsia"/>
                <w:b/>
                <w:bCs/>
              </w:rPr>
              <w:t>其他</w:t>
            </w:r>
            <w:r w:rsidRPr="00F564B6">
              <w:rPr>
                <w:rFonts w:asciiTheme="minorEastAsia" w:eastAsiaTheme="minorEastAsia" w:hAnsiTheme="minorEastAsia" w:cs="宋体" w:hint="eastAsia"/>
                <w:b/>
                <w:bCs/>
              </w:rPr>
              <w:t>资质</w:t>
            </w:r>
            <w:r>
              <w:rPr>
                <w:rFonts w:asciiTheme="minorEastAsia" w:eastAsiaTheme="minorEastAsia" w:hAnsiTheme="minorEastAsia" w:cs="宋体" w:hint="eastAsia"/>
                <w:b/>
                <w:bCs/>
              </w:rPr>
              <w:t>要求：</w:t>
            </w:r>
          </w:p>
          <w:p w:rsidR="00BC614E" w:rsidRPr="00F564B6" w:rsidRDefault="00BC614E" w:rsidP="009417E7">
            <w:pPr>
              <w:snapToGrid w:val="0"/>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1.</w:t>
            </w:r>
            <w:r w:rsidRPr="00F564B6">
              <w:rPr>
                <w:rFonts w:asciiTheme="minorEastAsia" w:eastAsiaTheme="minorEastAsia" w:hAnsiTheme="minorEastAsia" w:cs="宋体" w:hint="eastAsia"/>
              </w:rPr>
              <w:t>★预防北方秋冬静电对师生的伤害，提供黑板的防静电检测报告，符合GB/T17626.2-2006标准要求。</w:t>
            </w:r>
          </w:p>
          <w:p w:rsidR="00BC614E" w:rsidRPr="00F564B6" w:rsidRDefault="00BC614E" w:rsidP="009417E7">
            <w:pPr>
              <w:snapToGrid w:val="0"/>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2.</w:t>
            </w:r>
            <w:r w:rsidRPr="00F564B6">
              <w:rPr>
                <w:rFonts w:asciiTheme="minorEastAsia" w:eastAsiaTheme="minorEastAsia" w:hAnsiTheme="minorEastAsia" w:cs="宋体" w:hint="eastAsia"/>
              </w:rPr>
              <w:t>★预防产权纠纷，生产企业通过GB/T29490-2013知识产权管理体系认证（提供中国国家认证认可监督管理委员会---全国认证认可信息公共服务平台【http://cx.cnca.cn/CertECloud/index/index/page】带网址的查询结果截图）</w:t>
            </w:r>
          </w:p>
          <w:p w:rsidR="00BC614E" w:rsidRPr="00F564B6" w:rsidRDefault="00BC614E" w:rsidP="009417E7">
            <w:pPr>
              <w:snapToGrid w:val="0"/>
              <w:spacing w:line="360" w:lineRule="auto"/>
              <w:jc w:val="left"/>
              <w:rPr>
                <w:rFonts w:asciiTheme="minorEastAsia" w:eastAsiaTheme="minorEastAsia" w:hAnsiTheme="minorEastAsia" w:cs="宋体"/>
              </w:rPr>
            </w:pPr>
            <w:r>
              <w:rPr>
                <w:rFonts w:asciiTheme="minorEastAsia" w:eastAsiaTheme="minorEastAsia" w:hAnsiTheme="minorEastAsia" w:cs="宋体" w:hint="eastAsia"/>
              </w:rPr>
              <w:t>3.</w:t>
            </w:r>
            <w:r w:rsidRPr="00F564B6">
              <w:rPr>
                <w:rFonts w:asciiTheme="minorEastAsia" w:eastAsiaTheme="minorEastAsia" w:hAnsiTheme="minorEastAsia" w:cs="宋体" w:hint="eastAsia"/>
              </w:rPr>
              <w:t>生产企业获得中国教育装备行业协会2017颁发的AAA级企业信用等级证书，产品是中国教育装备行业协会2018年推荐产品</w:t>
            </w:r>
          </w:p>
          <w:p w:rsidR="00BC614E" w:rsidRPr="00F564B6" w:rsidRDefault="00BC614E" w:rsidP="009417E7">
            <w:pPr>
              <w:adjustRightInd w:val="0"/>
              <w:snapToGrid w:val="0"/>
              <w:jc w:val="left"/>
              <w:rPr>
                <w:rFonts w:asciiTheme="minorEastAsia" w:eastAsiaTheme="minorEastAsia" w:hAnsiTheme="minorEastAsia"/>
              </w:rPr>
            </w:pPr>
            <w:r w:rsidRPr="00F564B6">
              <w:rPr>
                <w:rFonts w:asciiTheme="minorEastAsia" w:eastAsiaTheme="minorEastAsia" w:hAnsiTheme="minorEastAsia" w:cs="宋体" w:hint="eastAsia"/>
              </w:rPr>
              <w:t>产品通过CE认证，符合安全、卫生、环保等CE所表达的要求。</w:t>
            </w:r>
          </w:p>
        </w:tc>
        <w:tc>
          <w:tcPr>
            <w:tcW w:w="1090" w:type="dxa"/>
            <w:vAlign w:val="center"/>
          </w:tcPr>
          <w:p w:rsidR="00BC614E" w:rsidRPr="00F564B6" w:rsidRDefault="00BC614E" w:rsidP="009417E7">
            <w:pPr>
              <w:pStyle w:val="1"/>
              <w:spacing w:line="276" w:lineRule="auto"/>
              <w:ind w:left="-108" w:firstLineChars="0" w:firstLine="0"/>
              <w:jc w:val="center"/>
              <w:rPr>
                <w:rFonts w:asciiTheme="minorEastAsia" w:eastAsiaTheme="minorEastAsia" w:hAnsiTheme="minorEastAsia" w:cs="Times New Roman"/>
                <w:sz w:val="21"/>
                <w:szCs w:val="21"/>
              </w:rPr>
            </w:pPr>
            <w:r w:rsidRPr="00F564B6">
              <w:rPr>
                <w:rFonts w:asciiTheme="minorEastAsia" w:eastAsiaTheme="minorEastAsia" w:hAnsiTheme="minorEastAsia"/>
                <w:sz w:val="21"/>
                <w:szCs w:val="21"/>
              </w:rPr>
              <w:lastRenderedPageBreak/>
              <w:t>41</w:t>
            </w:r>
            <w:r w:rsidRPr="00F564B6">
              <w:rPr>
                <w:rFonts w:asciiTheme="minorEastAsia" w:eastAsiaTheme="minorEastAsia" w:hAnsiTheme="minorEastAsia" w:hint="eastAsia"/>
                <w:sz w:val="21"/>
                <w:szCs w:val="21"/>
              </w:rPr>
              <w:t>套</w:t>
            </w:r>
          </w:p>
        </w:tc>
      </w:tr>
      <w:tr w:rsidR="00BC614E" w:rsidRPr="00F564B6" w:rsidTr="009417E7">
        <w:trPr>
          <w:trHeight w:val="132"/>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lastRenderedPageBreak/>
              <w:t>8</w:t>
            </w:r>
          </w:p>
        </w:tc>
        <w:tc>
          <w:tcPr>
            <w:tcW w:w="1178" w:type="dxa"/>
            <w:vAlign w:val="center"/>
          </w:tcPr>
          <w:p w:rsidR="00BC614E" w:rsidRPr="00F564B6" w:rsidRDefault="00BC614E" w:rsidP="009417E7">
            <w:pPr>
              <w:pStyle w:val="a7"/>
              <w:ind w:leftChars="0" w:left="0"/>
              <w:jc w:val="center"/>
              <w:rPr>
                <w:rFonts w:asciiTheme="minorEastAsia" w:eastAsiaTheme="minorEastAsia" w:hAnsiTheme="minorEastAsia"/>
              </w:rPr>
            </w:pPr>
            <w:r w:rsidRPr="00F564B6">
              <w:rPr>
                <w:rFonts w:asciiTheme="minorEastAsia" w:eastAsiaTheme="minorEastAsia" w:hAnsiTheme="minorEastAsia" w:hint="eastAsia"/>
              </w:rPr>
              <w:t>教育录播主机</w:t>
            </w:r>
          </w:p>
        </w:tc>
        <w:tc>
          <w:tcPr>
            <w:tcW w:w="6618" w:type="dxa"/>
          </w:tcPr>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w:t>
            </w:r>
            <w:r>
              <w:rPr>
                <w:rFonts w:asciiTheme="minorEastAsia" w:eastAsiaTheme="minorEastAsia" w:hAnsiTheme="minorEastAsia" w:hint="eastAsia"/>
              </w:rPr>
              <w:t>.</w:t>
            </w:r>
            <w:r w:rsidRPr="00F564B6">
              <w:rPr>
                <w:rFonts w:asciiTheme="minorEastAsia" w:eastAsiaTheme="minorEastAsia" w:hAnsiTheme="minorEastAsia" w:hint="eastAsia"/>
              </w:rPr>
              <w:t>录播主机采用嵌入式硬件设计，内置Linux操作系统，非PC架构以及服务器设计方式。</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w:t>
            </w:r>
            <w:r>
              <w:rPr>
                <w:rFonts w:asciiTheme="minorEastAsia" w:eastAsiaTheme="minorEastAsia" w:hAnsiTheme="minorEastAsia" w:hint="eastAsia"/>
              </w:rPr>
              <w:t>.</w:t>
            </w:r>
            <w:r w:rsidRPr="00F564B6">
              <w:rPr>
                <w:rFonts w:asciiTheme="minorEastAsia" w:eastAsiaTheme="minorEastAsia" w:hAnsiTheme="minorEastAsia" w:hint="eastAsia"/>
              </w:rPr>
              <w:t>视频输入接口： 3G-SDI输入接口≥5路；HDMI输入接口≥1路；VGA输入接口≥1路；视频输出接口：HDMI接口≥2路（提供设备对应接口截图，加盖厂商公章）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w:t>
            </w:r>
            <w:r>
              <w:rPr>
                <w:rFonts w:asciiTheme="minorEastAsia" w:eastAsiaTheme="minorEastAsia" w:hAnsiTheme="minorEastAsia" w:hint="eastAsia"/>
              </w:rPr>
              <w:t>.</w:t>
            </w:r>
            <w:r w:rsidRPr="00F564B6">
              <w:rPr>
                <w:rFonts w:asciiTheme="minorEastAsia" w:eastAsiaTheme="minorEastAsia" w:hAnsiTheme="minorEastAsia" w:hint="eastAsia"/>
              </w:rPr>
              <w:t>主机自带音频处理系统，无需单独配备处理设备。音频输入接口：≥6路，音频输出接口：≥5路；支持反馈消除、回声消除、噪声消除和对麦克风幻象供电等功能（提供设备对应接口截图，加盖厂商公章）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w:t>
            </w:r>
            <w:r>
              <w:rPr>
                <w:rFonts w:asciiTheme="minorEastAsia" w:eastAsiaTheme="minorEastAsia" w:hAnsiTheme="minorEastAsia" w:hint="eastAsia"/>
              </w:rPr>
              <w:t>.</w:t>
            </w:r>
            <w:r w:rsidRPr="00F564B6">
              <w:rPr>
                <w:rFonts w:asciiTheme="minorEastAsia" w:eastAsiaTheme="minorEastAsia" w:hAnsiTheme="minorEastAsia" w:hint="eastAsia"/>
              </w:rPr>
              <w:t>录播主机USB接口≥5路，RJ45网络接口≥1路千兆，控制接口≥8路（提供设备对应接口截图，加盖厂商公章）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5</w:t>
            </w:r>
            <w:r>
              <w:rPr>
                <w:rFonts w:asciiTheme="minorEastAsia" w:eastAsiaTheme="minorEastAsia" w:hAnsiTheme="minorEastAsia" w:hint="eastAsia"/>
              </w:rPr>
              <w:t>.</w:t>
            </w:r>
            <w:r w:rsidRPr="00F564B6">
              <w:rPr>
                <w:rFonts w:asciiTheme="minorEastAsia" w:eastAsiaTheme="minorEastAsia" w:hAnsiTheme="minorEastAsia" w:hint="eastAsia"/>
              </w:rPr>
              <w:t xml:space="preserve"> 主机前面板配置液晶屏，显示主机工作状态、IP地址等信息，液晶屏尺≥2寸，主机前面板支持可触摸操作按键。</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lastRenderedPageBreak/>
              <w:t>6</w:t>
            </w:r>
            <w:r>
              <w:rPr>
                <w:rFonts w:asciiTheme="minorEastAsia" w:eastAsiaTheme="minorEastAsia" w:hAnsiTheme="minorEastAsia" w:hint="eastAsia"/>
              </w:rPr>
              <w:t>.</w:t>
            </w:r>
            <w:r w:rsidRPr="00F564B6">
              <w:rPr>
                <w:rFonts w:asciiTheme="minorEastAsia" w:eastAsiaTheme="minorEastAsia" w:hAnsiTheme="minorEastAsia" w:hint="eastAsia"/>
              </w:rPr>
              <w:t>系统内置图像跟踪处理模块，跟踪对象不需要佩戴任何辅助装置，跟踪效果稳定流畅。</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7</w:t>
            </w:r>
            <w:r>
              <w:rPr>
                <w:rFonts w:asciiTheme="minorEastAsia" w:eastAsiaTheme="minorEastAsia" w:hAnsiTheme="minorEastAsia" w:hint="eastAsia"/>
              </w:rPr>
              <w:t>.</w:t>
            </w:r>
            <w:r w:rsidRPr="00F564B6">
              <w:rPr>
                <w:rFonts w:asciiTheme="minorEastAsia" w:eastAsiaTheme="minorEastAsia" w:hAnsiTheme="minorEastAsia" w:hint="eastAsia"/>
              </w:rPr>
              <w:t>录播主机支持本地导播功能，接上鼠标、标准键盘与显示器就可实现无延时本地导播。</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8</w:t>
            </w:r>
            <w:r>
              <w:rPr>
                <w:rFonts w:asciiTheme="minorEastAsia" w:eastAsiaTheme="minorEastAsia" w:hAnsiTheme="minorEastAsia" w:hint="eastAsia"/>
              </w:rPr>
              <w:t>.</w:t>
            </w:r>
            <w:r w:rsidRPr="00F564B6">
              <w:rPr>
                <w:rFonts w:asciiTheme="minorEastAsia" w:eastAsiaTheme="minorEastAsia" w:hAnsiTheme="minorEastAsia" w:hint="eastAsia"/>
              </w:rPr>
              <w:t>支持14种画面切换特效，包含擦除、覆盖、推进、扩展等主流切换特效。</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9</w:t>
            </w:r>
            <w:r>
              <w:rPr>
                <w:rFonts w:asciiTheme="minorEastAsia" w:eastAsiaTheme="minorEastAsia" w:hAnsiTheme="minorEastAsia" w:hint="eastAsia"/>
              </w:rPr>
              <w:t>.</w:t>
            </w:r>
            <w:r w:rsidRPr="00F564B6">
              <w:rPr>
                <w:rFonts w:asciiTheme="minorEastAsia" w:eastAsiaTheme="minorEastAsia" w:hAnsiTheme="minorEastAsia" w:hint="eastAsia"/>
              </w:rPr>
              <w:t>系统支持操作员手动跟踪切换过程中，为满足快速调用，支持不少于9个预置设置，通过预设置可直接调取主讲人相关场景。</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10</w:t>
            </w:r>
            <w:r>
              <w:rPr>
                <w:rFonts w:asciiTheme="minorEastAsia" w:eastAsiaTheme="minorEastAsia" w:hAnsiTheme="minorEastAsia" w:hint="eastAsia"/>
              </w:rPr>
              <w:t>.</w:t>
            </w:r>
            <w:r w:rsidRPr="00F564B6">
              <w:rPr>
                <w:rFonts w:asciiTheme="minorEastAsia" w:eastAsiaTheme="minorEastAsia" w:hAnsiTheme="minorEastAsia" w:hint="eastAsia"/>
              </w:rPr>
              <w:t>存储容量≥2T硬盘，录制文件既可存储在本地硬盘，也可上传到云资源管理平台或第三方FTP服务器。</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11</w:t>
            </w:r>
            <w:r>
              <w:rPr>
                <w:rFonts w:asciiTheme="minorEastAsia" w:eastAsiaTheme="minorEastAsia" w:hAnsiTheme="minorEastAsia" w:hint="eastAsia"/>
              </w:rPr>
              <w:t>.</w:t>
            </w:r>
            <w:r w:rsidRPr="00F564B6">
              <w:rPr>
                <w:rFonts w:asciiTheme="minorEastAsia" w:eastAsiaTheme="minorEastAsia" w:hAnsiTheme="minorEastAsia" w:hint="eastAsia"/>
              </w:rPr>
              <w:t>要求设备高度不高于1U。</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12</w:t>
            </w:r>
            <w:r>
              <w:rPr>
                <w:rFonts w:asciiTheme="minorEastAsia" w:eastAsiaTheme="minorEastAsia" w:hAnsiTheme="minorEastAsia" w:hint="eastAsia"/>
              </w:rPr>
              <w:t>.</w:t>
            </w:r>
            <w:r w:rsidRPr="00F564B6">
              <w:rPr>
                <w:rFonts w:asciiTheme="minorEastAsia" w:eastAsiaTheme="minorEastAsia" w:hAnsiTheme="minorEastAsia" w:hint="eastAsia"/>
              </w:rPr>
              <w:t>为保证系统符合国家相关要求，需提供产品3C认证证书，加盖厂家公章。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13</w:t>
            </w:r>
            <w:r>
              <w:rPr>
                <w:rFonts w:asciiTheme="minorEastAsia" w:eastAsiaTheme="minorEastAsia" w:hAnsiTheme="minorEastAsia" w:hint="eastAsia"/>
              </w:rPr>
              <w:t>.</w:t>
            </w:r>
            <w:r w:rsidRPr="00F564B6">
              <w:rPr>
                <w:rFonts w:asciiTheme="minorEastAsia" w:eastAsiaTheme="minorEastAsia" w:hAnsiTheme="minorEastAsia" w:hint="eastAsia"/>
              </w:rPr>
              <w:t>提供厂家具有最新一期节能产品政府采购入围清单证明（提供复印件加盖厂家公章）。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★14</w:t>
            </w:r>
            <w:r>
              <w:rPr>
                <w:rFonts w:asciiTheme="minorEastAsia" w:eastAsiaTheme="minorEastAsia" w:hAnsiTheme="minorEastAsia" w:hint="eastAsia"/>
              </w:rPr>
              <w:t>.</w:t>
            </w:r>
            <w:r w:rsidRPr="00F564B6">
              <w:rPr>
                <w:rFonts w:asciiTheme="minorEastAsia" w:eastAsiaTheme="minorEastAsia" w:hAnsiTheme="minorEastAsia" w:hint="eastAsia"/>
              </w:rPr>
              <w:t>为保证设备稳定运行，需提供设备运行无故障报告MTBF≥12万小时证书及检测报告复印件，加盖厂家公章；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15</w:t>
            </w:r>
            <w:r>
              <w:rPr>
                <w:rFonts w:asciiTheme="minorEastAsia" w:eastAsiaTheme="minorEastAsia" w:hAnsiTheme="minorEastAsia" w:hint="eastAsia"/>
              </w:rPr>
              <w:t>.</w:t>
            </w:r>
            <w:r w:rsidRPr="00F564B6">
              <w:rPr>
                <w:rFonts w:asciiTheme="minorEastAsia" w:eastAsiaTheme="minorEastAsia" w:hAnsiTheme="minorEastAsia" w:hint="eastAsia"/>
              </w:rPr>
              <w:t>为保证录播主机具备防强电干扰、防雷性能，提供所投录播主机产品具有的浪涌冲击抗扰度检测报告（提供复印件加盖厂家公章）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16</w:t>
            </w:r>
            <w:r>
              <w:rPr>
                <w:rFonts w:asciiTheme="minorEastAsia" w:eastAsiaTheme="minorEastAsia" w:hAnsiTheme="minorEastAsia" w:hint="eastAsia"/>
              </w:rPr>
              <w:t>.</w:t>
            </w:r>
            <w:r w:rsidRPr="00F564B6">
              <w:rPr>
                <w:rFonts w:asciiTheme="minorEastAsia" w:eastAsiaTheme="minorEastAsia" w:hAnsiTheme="minorEastAsia" w:hint="eastAsia"/>
              </w:rPr>
              <w:t>提供原厂技术证明文件及售后服务承诺函。</w:t>
            </w:r>
          </w:p>
        </w:tc>
        <w:tc>
          <w:tcPr>
            <w:tcW w:w="1090" w:type="dxa"/>
            <w:vAlign w:val="center"/>
          </w:tcPr>
          <w:p w:rsidR="00BC614E" w:rsidRPr="00F564B6" w:rsidRDefault="00BC614E" w:rsidP="009417E7">
            <w:pPr>
              <w:widowControl/>
              <w:spacing w:line="276" w:lineRule="auto"/>
              <w:jc w:val="center"/>
              <w:rPr>
                <w:rFonts w:asciiTheme="minorEastAsia" w:eastAsiaTheme="minorEastAsia" w:hAnsiTheme="minorEastAsia"/>
                <w:kern w:val="0"/>
              </w:rPr>
            </w:pPr>
            <w:r w:rsidRPr="00F564B6">
              <w:rPr>
                <w:rFonts w:asciiTheme="minorEastAsia" w:eastAsiaTheme="minorEastAsia" w:hAnsiTheme="minorEastAsia" w:cs="宋体"/>
                <w:kern w:val="0"/>
              </w:rPr>
              <w:lastRenderedPageBreak/>
              <w:t>4</w:t>
            </w:r>
            <w:r w:rsidRPr="00F564B6">
              <w:rPr>
                <w:rFonts w:asciiTheme="minorEastAsia" w:eastAsiaTheme="minorEastAsia" w:hAnsiTheme="minorEastAsia" w:cs="宋体" w:hint="eastAsia"/>
                <w:kern w:val="0"/>
              </w:rPr>
              <w:t>1台</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lastRenderedPageBreak/>
              <w:t>9</w:t>
            </w:r>
          </w:p>
        </w:tc>
        <w:tc>
          <w:tcPr>
            <w:tcW w:w="1178" w:type="dxa"/>
            <w:vAlign w:val="center"/>
          </w:tcPr>
          <w:p w:rsidR="00BC614E" w:rsidRPr="00F564B6" w:rsidRDefault="00BC614E" w:rsidP="009417E7">
            <w:pPr>
              <w:pStyle w:val="a7"/>
              <w:ind w:leftChars="0" w:left="0"/>
              <w:jc w:val="center"/>
              <w:rPr>
                <w:rFonts w:asciiTheme="minorEastAsia" w:eastAsiaTheme="minorEastAsia" w:hAnsiTheme="minorEastAsia"/>
              </w:rPr>
            </w:pPr>
            <w:r w:rsidRPr="00F564B6">
              <w:rPr>
                <w:rFonts w:asciiTheme="minorEastAsia" w:eastAsiaTheme="minorEastAsia" w:hAnsiTheme="minorEastAsia" w:hint="eastAsia"/>
              </w:rPr>
              <w:t>录播一体机软件</w:t>
            </w:r>
          </w:p>
        </w:tc>
        <w:tc>
          <w:tcPr>
            <w:tcW w:w="6618" w:type="dxa"/>
          </w:tcPr>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w:t>
            </w:r>
            <w:r>
              <w:rPr>
                <w:rFonts w:asciiTheme="minorEastAsia" w:eastAsiaTheme="minorEastAsia" w:hAnsiTheme="minorEastAsia" w:hint="eastAsia"/>
              </w:rPr>
              <w:t>.</w:t>
            </w:r>
            <w:r w:rsidRPr="00F564B6">
              <w:rPr>
                <w:rFonts w:asciiTheme="minorEastAsia" w:eastAsiaTheme="minorEastAsia" w:hAnsiTheme="minorEastAsia" w:hint="eastAsia"/>
              </w:rPr>
              <w:t>系统应支持版本信息、序列号、设备型号、硬盘空间、剩余硬盘空间、跟踪机位信息、网络连接、平台接入信息等显示。</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w:t>
            </w:r>
            <w:r>
              <w:rPr>
                <w:rFonts w:asciiTheme="minorEastAsia" w:eastAsiaTheme="minorEastAsia" w:hAnsiTheme="minorEastAsia" w:hint="eastAsia"/>
              </w:rPr>
              <w:t>.</w:t>
            </w:r>
            <w:r w:rsidRPr="00F564B6">
              <w:rPr>
                <w:rFonts w:asciiTheme="minorEastAsia" w:eastAsiaTheme="minorEastAsia" w:hAnsiTheme="minorEastAsia" w:hint="eastAsia"/>
              </w:rPr>
              <w:t>系统支持远程登录管理系统，可设置用户密码、视频输入、视频输出、互动、推流方式及模式、VGA图像微调等功能（提供软件界面功能截图加盖厂商公章）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w:t>
            </w:r>
            <w:r>
              <w:rPr>
                <w:rFonts w:asciiTheme="minorEastAsia" w:eastAsiaTheme="minorEastAsia" w:hAnsiTheme="minorEastAsia" w:hint="eastAsia"/>
              </w:rPr>
              <w:t>.</w:t>
            </w:r>
            <w:r w:rsidRPr="00F564B6">
              <w:rPr>
                <w:rFonts w:asciiTheme="minorEastAsia" w:eastAsiaTheme="minorEastAsia" w:hAnsiTheme="minorEastAsia" w:hint="eastAsia"/>
              </w:rPr>
              <w:t>系统支持视频文件上传、下载、异常修复、本地点播、删除等基本功能，支持通过状态标记自动检测课件上传是否成功，对于状态标记上传失败的课件资源支持人工手动续传（提供软件界面功能截图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w:t>
            </w:r>
            <w:r>
              <w:rPr>
                <w:rFonts w:asciiTheme="minorEastAsia" w:eastAsiaTheme="minorEastAsia" w:hAnsiTheme="minorEastAsia" w:hint="eastAsia"/>
              </w:rPr>
              <w:t>.</w:t>
            </w:r>
            <w:r w:rsidRPr="00F564B6">
              <w:rPr>
                <w:rFonts w:asciiTheme="minorEastAsia" w:eastAsiaTheme="minorEastAsia" w:hAnsiTheme="minorEastAsia" w:hint="eastAsia"/>
              </w:rPr>
              <w:t>系统支持插入外接移动存储设备一键拷贝下载功能，并可选择多路外接移动设备。</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5</w:t>
            </w:r>
            <w:r>
              <w:rPr>
                <w:rFonts w:asciiTheme="minorEastAsia" w:eastAsiaTheme="minorEastAsia" w:hAnsiTheme="minorEastAsia" w:hint="eastAsia"/>
              </w:rPr>
              <w:t>.</w:t>
            </w:r>
            <w:r w:rsidRPr="00F564B6">
              <w:rPr>
                <w:rFonts w:asciiTheme="minorEastAsia" w:eastAsiaTheme="minorEastAsia" w:hAnsiTheme="minorEastAsia" w:hint="eastAsia"/>
              </w:rPr>
              <w:t>系统支持异常课件修复功能，在录制过程中或其他不可抗拒因素导致设备突然断电使录制的课件异常时，可通过录播主机管理页面一键修复功能，修复异常课件为正常课件资源。</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6</w:t>
            </w:r>
            <w:r>
              <w:rPr>
                <w:rFonts w:asciiTheme="minorEastAsia" w:eastAsiaTheme="minorEastAsia" w:hAnsiTheme="minorEastAsia" w:hint="eastAsia"/>
              </w:rPr>
              <w:t>.</w:t>
            </w:r>
            <w:r w:rsidRPr="00F564B6">
              <w:rPr>
                <w:rFonts w:asciiTheme="minorEastAsia" w:eastAsiaTheme="minorEastAsia" w:hAnsiTheme="minorEastAsia" w:hint="eastAsia"/>
              </w:rPr>
              <w:t>要求系统支持高低码流直播，并可以单独控制每一路直播的启用与停止，支持输入接口管理，显示当前接口信息与连接状态。</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7</w:t>
            </w:r>
            <w:r>
              <w:rPr>
                <w:rFonts w:asciiTheme="minorEastAsia" w:eastAsiaTheme="minorEastAsia" w:hAnsiTheme="minorEastAsia" w:hint="eastAsia"/>
              </w:rPr>
              <w:t>.</w:t>
            </w:r>
            <w:r w:rsidRPr="00F564B6">
              <w:rPr>
                <w:rFonts w:asciiTheme="minorEastAsia" w:eastAsiaTheme="minorEastAsia" w:hAnsiTheme="minorEastAsia" w:hint="eastAsia"/>
              </w:rPr>
              <w:t>系统可以设置多种教室类型，支持常规教室、互动录播教室与第三方互动录播教室三种模式。</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8</w:t>
            </w:r>
            <w:r>
              <w:rPr>
                <w:rFonts w:asciiTheme="minorEastAsia" w:eastAsiaTheme="minorEastAsia" w:hAnsiTheme="minorEastAsia" w:hint="eastAsia"/>
              </w:rPr>
              <w:t>.</w:t>
            </w:r>
            <w:r w:rsidRPr="00F564B6">
              <w:rPr>
                <w:rFonts w:asciiTheme="minorEastAsia" w:eastAsiaTheme="minorEastAsia" w:hAnsiTheme="minorEastAsia" w:hint="eastAsia"/>
              </w:rPr>
              <w:t>录播系统内置互动功能，支持标准SIP协议，要求无须视频会议终端和MCU即可实现5台录播主机之间的音视频在线互动教学。</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9</w:t>
            </w:r>
            <w:r>
              <w:rPr>
                <w:rFonts w:asciiTheme="minorEastAsia" w:eastAsiaTheme="minorEastAsia" w:hAnsiTheme="minorEastAsia" w:hint="eastAsia"/>
              </w:rPr>
              <w:t>.</w:t>
            </w:r>
            <w:r w:rsidRPr="00F564B6">
              <w:rPr>
                <w:rFonts w:asciiTheme="minorEastAsia" w:eastAsiaTheme="minorEastAsia" w:hAnsiTheme="minorEastAsia" w:hint="eastAsia"/>
              </w:rPr>
              <w:t>录播系统支持多台录播主机之间互动、录播主机与互动教学终端之间互动、录播主机与MCU之间互动等3种互动场景。</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★10</w:t>
            </w:r>
            <w:r>
              <w:rPr>
                <w:rFonts w:asciiTheme="minorEastAsia" w:eastAsiaTheme="minorEastAsia" w:hAnsiTheme="minorEastAsia" w:hint="eastAsia"/>
              </w:rPr>
              <w:t>.</w:t>
            </w:r>
            <w:r w:rsidRPr="00F564B6">
              <w:rPr>
                <w:rFonts w:asciiTheme="minorEastAsia" w:eastAsiaTheme="minorEastAsia" w:hAnsiTheme="minorEastAsia" w:hint="eastAsia"/>
              </w:rPr>
              <w:t>系统支持一键式连接远程录播教室进行互动教学，互动教室列表支持不小于30间预设，支持互动教室数据的批量导入和导出功能（提</w:t>
            </w:r>
            <w:r w:rsidRPr="00F564B6">
              <w:rPr>
                <w:rFonts w:asciiTheme="minorEastAsia" w:eastAsiaTheme="minorEastAsia" w:hAnsiTheme="minorEastAsia" w:hint="eastAsia"/>
              </w:rPr>
              <w:lastRenderedPageBreak/>
              <w:t>供软件界面功能截图加盖厂商公章）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11</w:t>
            </w:r>
            <w:r>
              <w:rPr>
                <w:rFonts w:asciiTheme="minorEastAsia" w:eastAsiaTheme="minorEastAsia" w:hAnsiTheme="minorEastAsia" w:hint="eastAsia"/>
              </w:rPr>
              <w:t>.</w:t>
            </w:r>
            <w:r w:rsidRPr="00F564B6">
              <w:rPr>
                <w:rFonts w:asciiTheme="minorEastAsia" w:eastAsiaTheme="minorEastAsia" w:hAnsiTheme="minorEastAsia" w:hint="eastAsia"/>
              </w:rPr>
              <w:t>录播互动系统支持双流互动功能，听讲教室使用两台显示器，分别显示主流老师画面与副流电脑PPT、板书画面。</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12</w:t>
            </w:r>
            <w:r>
              <w:rPr>
                <w:rFonts w:asciiTheme="minorEastAsia" w:eastAsiaTheme="minorEastAsia" w:hAnsiTheme="minorEastAsia" w:hint="eastAsia"/>
              </w:rPr>
              <w:t>.</w:t>
            </w:r>
            <w:r w:rsidRPr="00F564B6">
              <w:rPr>
                <w:rFonts w:asciiTheme="minorEastAsia" w:eastAsiaTheme="minorEastAsia" w:hAnsiTheme="minorEastAsia" w:hint="eastAsia"/>
              </w:rPr>
              <w:t>要求系统支持英文、简体、繁体三语版本切换，满足不同用户的应用需求（提供软件界面功能截图加盖厂商公章）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13</w:t>
            </w:r>
            <w:r>
              <w:rPr>
                <w:rFonts w:asciiTheme="minorEastAsia" w:eastAsiaTheme="minorEastAsia" w:hAnsiTheme="minorEastAsia" w:hint="eastAsia"/>
              </w:rPr>
              <w:t>.</w:t>
            </w:r>
            <w:r w:rsidRPr="00F564B6">
              <w:rPr>
                <w:rFonts w:asciiTheme="minorEastAsia" w:eastAsiaTheme="minorEastAsia" w:hAnsiTheme="minorEastAsia" w:hint="eastAsia"/>
              </w:rPr>
              <w:t>提供多媒体录播一体机软件著作权证书及测试报告。（提供复印件加盖厂商公章）</w:t>
            </w:r>
          </w:p>
        </w:tc>
        <w:tc>
          <w:tcPr>
            <w:tcW w:w="1090" w:type="dxa"/>
            <w:vAlign w:val="center"/>
          </w:tcPr>
          <w:p w:rsidR="00BC614E" w:rsidRPr="00F564B6" w:rsidRDefault="00BC614E" w:rsidP="009417E7">
            <w:pPr>
              <w:widowControl/>
              <w:spacing w:line="276" w:lineRule="auto"/>
              <w:jc w:val="center"/>
              <w:rPr>
                <w:rFonts w:asciiTheme="minorEastAsia" w:eastAsiaTheme="minorEastAsia" w:hAnsiTheme="minorEastAsia"/>
                <w:kern w:val="0"/>
              </w:rPr>
            </w:pPr>
            <w:r w:rsidRPr="00F564B6">
              <w:rPr>
                <w:rFonts w:asciiTheme="minorEastAsia" w:eastAsiaTheme="minorEastAsia" w:hAnsiTheme="minorEastAsia" w:cs="宋体"/>
                <w:kern w:val="0"/>
              </w:rPr>
              <w:lastRenderedPageBreak/>
              <w:t>4</w:t>
            </w:r>
            <w:r w:rsidRPr="00F564B6">
              <w:rPr>
                <w:rFonts w:asciiTheme="minorEastAsia" w:eastAsiaTheme="minorEastAsia" w:hAnsiTheme="minorEastAsia" w:cs="宋体" w:hint="eastAsia"/>
                <w:kern w:val="0"/>
              </w:rPr>
              <w:t>1套</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lastRenderedPageBreak/>
              <w:t>10</w:t>
            </w:r>
          </w:p>
        </w:tc>
        <w:tc>
          <w:tcPr>
            <w:tcW w:w="1178" w:type="dxa"/>
            <w:vAlign w:val="center"/>
          </w:tcPr>
          <w:p w:rsidR="00BC614E" w:rsidRPr="00F564B6" w:rsidRDefault="00BC614E" w:rsidP="009417E7">
            <w:pPr>
              <w:pStyle w:val="a7"/>
              <w:ind w:leftChars="0" w:left="0"/>
              <w:jc w:val="center"/>
              <w:rPr>
                <w:rFonts w:asciiTheme="minorEastAsia" w:eastAsiaTheme="minorEastAsia" w:hAnsiTheme="minorEastAsia"/>
              </w:rPr>
            </w:pPr>
            <w:r w:rsidRPr="00F564B6">
              <w:rPr>
                <w:rFonts w:asciiTheme="minorEastAsia" w:eastAsiaTheme="minorEastAsia" w:hAnsiTheme="minorEastAsia" w:hint="eastAsia"/>
              </w:rPr>
              <w:t>控制面板</w:t>
            </w:r>
          </w:p>
        </w:tc>
        <w:tc>
          <w:tcPr>
            <w:tcW w:w="6618" w:type="dxa"/>
          </w:tcPr>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w:t>
            </w:r>
            <w:r>
              <w:rPr>
                <w:rFonts w:asciiTheme="minorEastAsia" w:eastAsiaTheme="minorEastAsia" w:hAnsiTheme="minorEastAsia" w:hint="eastAsia"/>
              </w:rPr>
              <w:t>.</w:t>
            </w:r>
            <w:r w:rsidRPr="00F564B6">
              <w:rPr>
                <w:rFonts w:asciiTheme="minorEastAsia" w:eastAsiaTheme="minorEastAsia" w:hAnsiTheme="minorEastAsia" w:hint="eastAsia"/>
              </w:rPr>
              <w:t>面板尺寸≥4寸；</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w:t>
            </w:r>
            <w:r>
              <w:rPr>
                <w:rFonts w:asciiTheme="minorEastAsia" w:eastAsiaTheme="minorEastAsia" w:hAnsiTheme="minorEastAsia" w:hint="eastAsia"/>
              </w:rPr>
              <w:t>.</w:t>
            </w:r>
            <w:r w:rsidRPr="00F564B6">
              <w:rPr>
                <w:rFonts w:asciiTheme="minorEastAsia" w:eastAsiaTheme="minorEastAsia" w:hAnsiTheme="minorEastAsia" w:hint="eastAsia"/>
              </w:rPr>
              <w:t>分辨率≥480*272；</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w:t>
            </w:r>
            <w:r>
              <w:rPr>
                <w:rFonts w:asciiTheme="minorEastAsia" w:eastAsiaTheme="minorEastAsia" w:hAnsiTheme="minorEastAsia" w:hint="eastAsia"/>
              </w:rPr>
              <w:t>.</w:t>
            </w:r>
            <w:r w:rsidRPr="00F564B6">
              <w:rPr>
                <w:rFonts w:asciiTheme="minorEastAsia" w:eastAsiaTheme="minorEastAsia" w:hAnsiTheme="minorEastAsia" w:hint="eastAsia"/>
              </w:rPr>
              <w:t>背光类别：LED；</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w:t>
            </w:r>
            <w:r>
              <w:rPr>
                <w:rFonts w:asciiTheme="minorEastAsia" w:eastAsiaTheme="minorEastAsia" w:hAnsiTheme="minorEastAsia" w:hint="eastAsia"/>
              </w:rPr>
              <w:t>.</w:t>
            </w:r>
            <w:r w:rsidRPr="00F564B6">
              <w:rPr>
                <w:rFonts w:asciiTheme="minorEastAsia" w:eastAsiaTheme="minorEastAsia" w:hAnsiTheme="minorEastAsia" w:hint="eastAsia"/>
              </w:rPr>
              <w:t>背光亮度：≥300nit，支持64级亮度可调</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5</w:t>
            </w:r>
            <w:r>
              <w:rPr>
                <w:rFonts w:asciiTheme="minorEastAsia" w:eastAsiaTheme="minorEastAsia" w:hAnsiTheme="minorEastAsia" w:hint="eastAsia"/>
              </w:rPr>
              <w:t>.</w:t>
            </w:r>
            <w:r w:rsidRPr="00F564B6">
              <w:rPr>
                <w:rFonts w:asciiTheme="minorEastAsia" w:eastAsiaTheme="minorEastAsia" w:hAnsiTheme="minorEastAsia" w:hint="eastAsia"/>
              </w:rPr>
              <w:t>支持RS485和RS232两种控制接口；</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6</w:t>
            </w:r>
            <w:r>
              <w:rPr>
                <w:rFonts w:asciiTheme="minorEastAsia" w:eastAsiaTheme="minorEastAsia" w:hAnsiTheme="minorEastAsia" w:hint="eastAsia"/>
              </w:rPr>
              <w:t>.</w:t>
            </w:r>
            <w:r w:rsidRPr="00F564B6">
              <w:rPr>
                <w:rFonts w:asciiTheme="minorEastAsia" w:eastAsiaTheme="minorEastAsia" w:hAnsiTheme="minorEastAsia" w:hint="eastAsia"/>
              </w:rPr>
              <w:t>支持对录播设备的录制、暂停、停止、VGA锁定、开关机、视频打点等操作。</w:t>
            </w:r>
          </w:p>
        </w:tc>
        <w:tc>
          <w:tcPr>
            <w:tcW w:w="1090" w:type="dxa"/>
            <w:vAlign w:val="center"/>
          </w:tcPr>
          <w:p w:rsidR="00BC614E" w:rsidRPr="00F564B6" w:rsidRDefault="00BC614E" w:rsidP="009417E7">
            <w:pPr>
              <w:widowControl/>
              <w:spacing w:line="276" w:lineRule="auto"/>
              <w:jc w:val="center"/>
              <w:rPr>
                <w:rFonts w:asciiTheme="minorEastAsia" w:eastAsiaTheme="minorEastAsia" w:hAnsiTheme="minorEastAsia"/>
                <w:kern w:val="0"/>
              </w:rPr>
            </w:pPr>
            <w:r w:rsidRPr="00F564B6">
              <w:rPr>
                <w:rFonts w:asciiTheme="minorEastAsia" w:eastAsiaTheme="minorEastAsia" w:hAnsiTheme="minorEastAsia" w:hint="eastAsia"/>
                <w:kern w:val="0"/>
              </w:rPr>
              <w:t>41个</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t>11</w:t>
            </w:r>
          </w:p>
        </w:tc>
        <w:tc>
          <w:tcPr>
            <w:tcW w:w="1178" w:type="dxa"/>
            <w:vAlign w:val="center"/>
          </w:tcPr>
          <w:p w:rsidR="00BC614E" w:rsidRPr="00F564B6" w:rsidRDefault="00BC614E" w:rsidP="009417E7">
            <w:pPr>
              <w:pStyle w:val="a7"/>
              <w:ind w:leftChars="0" w:left="0"/>
              <w:jc w:val="center"/>
              <w:rPr>
                <w:rFonts w:asciiTheme="minorEastAsia" w:eastAsiaTheme="minorEastAsia" w:hAnsiTheme="minorEastAsia"/>
              </w:rPr>
            </w:pPr>
            <w:r w:rsidRPr="00F564B6">
              <w:rPr>
                <w:rFonts w:asciiTheme="minorEastAsia" w:eastAsiaTheme="minorEastAsia" w:hAnsiTheme="minorEastAsia" w:hint="eastAsia"/>
              </w:rPr>
              <w:t>全向拾音话筒</w:t>
            </w:r>
          </w:p>
        </w:tc>
        <w:tc>
          <w:tcPr>
            <w:tcW w:w="6618" w:type="dxa"/>
          </w:tcPr>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w:t>
            </w:r>
            <w:r>
              <w:rPr>
                <w:rFonts w:asciiTheme="minorEastAsia" w:eastAsiaTheme="minorEastAsia" w:hAnsiTheme="minorEastAsia" w:hint="eastAsia"/>
              </w:rPr>
              <w:t>.</w:t>
            </w:r>
            <w:r w:rsidRPr="00F564B6">
              <w:rPr>
                <w:rFonts w:asciiTheme="minorEastAsia" w:eastAsiaTheme="minorEastAsia" w:hAnsiTheme="minorEastAsia" w:hint="eastAsia"/>
              </w:rPr>
              <w:t>麦克风：高保真镀银震膜电容咪头。</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w:t>
            </w:r>
            <w:r>
              <w:rPr>
                <w:rFonts w:asciiTheme="minorEastAsia" w:eastAsiaTheme="minorEastAsia" w:hAnsiTheme="minorEastAsia" w:hint="eastAsia"/>
              </w:rPr>
              <w:t>.</w:t>
            </w:r>
            <w:r w:rsidRPr="00F564B6">
              <w:rPr>
                <w:rFonts w:asciiTheme="minorEastAsia" w:eastAsiaTheme="minorEastAsia" w:hAnsiTheme="minorEastAsia" w:hint="eastAsia"/>
              </w:rPr>
              <w:t>指向性：全指向性。</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w:t>
            </w:r>
            <w:r>
              <w:rPr>
                <w:rFonts w:asciiTheme="minorEastAsia" w:eastAsiaTheme="minorEastAsia" w:hAnsiTheme="minorEastAsia" w:hint="eastAsia"/>
              </w:rPr>
              <w:t>.</w:t>
            </w:r>
            <w:r w:rsidRPr="00F564B6">
              <w:rPr>
                <w:rFonts w:asciiTheme="minorEastAsia" w:eastAsiaTheme="minorEastAsia" w:hAnsiTheme="minorEastAsia" w:hint="eastAsia"/>
              </w:rPr>
              <w:t>频率响应：20Hz ～ 20kHz。</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w:t>
            </w:r>
            <w:r>
              <w:rPr>
                <w:rFonts w:asciiTheme="minorEastAsia" w:eastAsiaTheme="minorEastAsia" w:hAnsiTheme="minorEastAsia" w:hint="eastAsia"/>
              </w:rPr>
              <w:t>.</w:t>
            </w:r>
            <w:r w:rsidRPr="00F564B6">
              <w:rPr>
                <w:rFonts w:asciiTheme="minorEastAsia" w:eastAsiaTheme="minorEastAsia" w:hAnsiTheme="minorEastAsia" w:hint="eastAsia"/>
              </w:rPr>
              <w:t>灵敏度：-47db</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5</w:t>
            </w:r>
            <w:r>
              <w:rPr>
                <w:rFonts w:asciiTheme="minorEastAsia" w:eastAsiaTheme="minorEastAsia" w:hAnsiTheme="minorEastAsia" w:hint="eastAsia"/>
              </w:rPr>
              <w:t>.</w:t>
            </w:r>
            <w:r w:rsidRPr="00F564B6">
              <w:rPr>
                <w:rFonts w:asciiTheme="minorEastAsia" w:eastAsiaTheme="minorEastAsia" w:hAnsiTheme="minorEastAsia" w:hint="eastAsia"/>
              </w:rPr>
              <w:t>信噪比:80dB(1米40dB音源)</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6</w:t>
            </w:r>
            <w:r>
              <w:rPr>
                <w:rFonts w:asciiTheme="minorEastAsia" w:eastAsiaTheme="minorEastAsia" w:hAnsiTheme="minorEastAsia" w:hint="eastAsia"/>
              </w:rPr>
              <w:t>.</w:t>
            </w:r>
            <w:r w:rsidRPr="00F564B6">
              <w:rPr>
                <w:rFonts w:asciiTheme="minorEastAsia" w:eastAsiaTheme="minorEastAsia" w:hAnsiTheme="minorEastAsia" w:hint="eastAsia"/>
              </w:rPr>
              <w:t xml:space="preserve"> 输出阻抗: 600欧姆非平衡</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7</w:t>
            </w:r>
            <w:r>
              <w:rPr>
                <w:rFonts w:asciiTheme="minorEastAsia" w:eastAsiaTheme="minorEastAsia" w:hAnsiTheme="minorEastAsia" w:hint="eastAsia"/>
              </w:rPr>
              <w:t>.</w:t>
            </w:r>
            <w:r w:rsidRPr="00F564B6">
              <w:rPr>
                <w:rFonts w:asciiTheme="minorEastAsia" w:eastAsiaTheme="minorEastAsia" w:hAnsiTheme="minorEastAsia" w:hint="eastAsia"/>
              </w:rPr>
              <w:t>保护电路：雷击保护、电源极性反转保护</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8</w:t>
            </w:r>
            <w:r>
              <w:rPr>
                <w:rFonts w:asciiTheme="minorEastAsia" w:eastAsiaTheme="minorEastAsia" w:hAnsiTheme="minorEastAsia" w:hint="eastAsia"/>
              </w:rPr>
              <w:t>.</w:t>
            </w:r>
            <w:r w:rsidRPr="00F564B6">
              <w:rPr>
                <w:rFonts w:asciiTheme="minorEastAsia" w:eastAsiaTheme="minorEastAsia" w:hAnsiTheme="minorEastAsia" w:hint="eastAsia"/>
              </w:rPr>
              <w:t>供电要求：直流稳压电源DC12V</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9</w:t>
            </w:r>
            <w:r>
              <w:rPr>
                <w:rFonts w:asciiTheme="minorEastAsia" w:eastAsiaTheme="minorEastAsia" w:hAnsiTheme="minorEastAsia" w:hint="eastAsia"/>
              </w:rPr>
              <w:t>.</w:t>
            </w:r>
            <w:r w:rsidRPr="00F564B6">
              <w:rPr>
                <w:rFonts w:asciiTheme="minorEastAsia" w:eastAsiaTheme="minorEastAsia" w:hAnsiTheme="minorEastAsia" w:hint="eastAsia"/>
              </w:rPr>
              <w:t>信号处理：ClearSpeech降噪技术</w:t>
            </w:r>
          </w:p>
        </w:tc>
        <w:tc>
          <w:tcPr>
            <w:tcW w:w="1090" w:type="dxa"/>
            <w:vAlign w:val="center"/>
          </w:tcPr>
          <w:p w:rsidR="00BC614E" w:rsidRPr="00F564B6" w:rsidRDefault="00BC614E" w:rsidP="009417E7">
            <w:pPr>
              <w:widowControl/>
              <w:spacing w:line="276" w:lineRule="auto"/>
              <w:jc w:val="center"/>
              <w:rPr>
                <w:rFonts w:asciiTheme="minorEastAsia" w:eastAsiaTheme="minorEastAsia" w:hAnsiTheme="minorEastAsia" w:cs="宋体"/>
                <w:kern w:val="0"/>
              </w:rPr>
            </w:pPr>
            <w:r w:rsidRPr="00F564B6">
              <w:rPr>
                <w:rFonts w:asciiTheme="minorEastAsia" w:eastAsiaTheme="minorEastAsia" w:hAnsiTheme="minorEastAsia" w:cs="宋体" w:hint="eastAsia"/>
                <w:kern w:val="0"/>
              </w:rPr>
              <w:t>82个</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rPr>
              <w:t>12</w:t>
            </w:r>
          </w:p>
        </w:tc>
        <w:tc>
          <w:tcPr>
            <w:tcW w:w="1178" w:type="dxa"/>
            <w:vAlign w:val="center"/>
          </w:tcPr>
          <w:p w:rsidR="00BC614E" w:rsidRPr="00F564B6" w:rsidRDefault="00BC614E" w:rsidP="009417E7">
            <w:pPr>
              <w:pStyle w:val="a7"/>
              <w:ind w:leftChars="0" w:left="0"/>
              <w:jc w:val="center"/>
              <w:rPr>
                <w:rFonts w:asciiTheme="minorEastAsia" w:eastAsiaTheme="minorEastAsia" w:hAnsiTheme="minorEastAsia"/>
              </w:rPr>
            </w:pPr>
            <w:r w:rsidRPr="00F564B6">
              <w:rPr>
                <w:rFonts w:asciiTheme="minorEastAsia" w:eastAsiaTheme="minorEastAsia" w:hAnsiTheme="minorEastAsia" w:hint="eastAsia"/>
              </w:rPr>
              <w:t>高清摄像机</w:t>
            </w:r>
          </w:p>
        </w:tc>
        <w:tc>
          <w:tcPr>
            <w:tcW w:w="6618" w:type="dxa"/>
          </w:tcPr>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w:t>
            </w:r>
            <w:r>
              <w:rPr>
                <w:rFonts w:asciiTheme="minorEastAsia" w:eastAsiaTheme="minorEastAsia" w:hAnsiTheme="minorEastAsia" w:hint="eastAsia"/>
              </w:rPr>
              <w:t>.</w:t>
            </w:r>
            <w:r w:rsidRPr="00F564B6">
              <w:rPr>
                <w:rFonts w:asciiTheme="minorEastAsia" w:eastAsiaTheme="minorEastAsia" w:hAnsiTheme="minorEastAsia" w:hint="eastAsia"/>
              </w:rPr>
              <w:t>图像传感器：≥ 1/2.3寸CMOS；</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w:t>
            </w:r>
            <w:r>
              <w:rPr>
                <w:rFonts w:asciiTheme="minorEastAsia" w:eastAsiaTheme="minorEastAsia" w:hAnsiTheme="minorEastAsia" w:hint="eastAsia"/>
              </w:rPr>
              <w:t>.</w:t>
            </w:r>
            <w:r w:rsidRPr="00F564B6">
              <w:rPr>
                <w:rFonts w:asciiTheme="minorEastAsia" w:eastAsiaTheme="minorEastAsia" w:hAnsiTheme="minorEastAsia" w:hint="eastAsia"/>
              </w:rPr>
              <w:t>分辨率支持≥3840×2160；</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w:t>
            </w:r>
            <w:r>
              <w:rPr>
                <w:rFonts w:asciiTheme="minorEastAsia" w:eastAsiaTheme="minorEastAsia" w:hAnsiTheme="minorEastAsia" w:hint="eastAsia"/>
              </w:rPr>
              <w:t>.</w:t>
            </w:r>
            <w:r w:rsidRPr="00F564B6">
              <w:rPr>
                <w:rFonts w:asciiTheme="minorEastAsia" w:eastAsiaTheme="minorEastAsia" w:hAnsiTheme="minorEastAsia" w:hint="eastAsia"/>
              </w:rPr>
              <w:t>有效像素≥1200 万；</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w:t>
            </w:r>
            <w:r>
              <w:rPr>
                <w:rFonts w:asciiTheme="minorEastAsia" w:eastAsiaTheme="minorEastAsia" w:hAnsiTheme="minorEastAsia" w:hint="eastAsia"/>
              </w:rPr>
              <w:t>.</w:t>
            </w:r>
            <w:r w:rsidRPr="00F564B6">
              <w:rPr>
                <w:rFonts w:asciiTheme="minorEastAsia" w:eastAsiaTheme="minorEastAsia" w:hAnsiTheme="minorEastAsia" w:hint="eastAsia"/>
              </w:rPr>
              <w:t>数字增益：-30dB-23.9dB；</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5</w:t>
            </w:r>
            <w:r>
              <w:rPr>
                <w:rFonts w:asciiTheme="minorEastAsia" w:eastAsiaTheme="minorEastAsia" w:hAnsiTheme="minorEastAsia" w:hint="eastAsia"/>
              </w:rPr>
              <w:t>.</w:t>
            </w:r>
            <w:r w:rsidRPr="00F564B6">
              <w:rPr>
                <w:rFonts w:asciiTheme="minorEastAsia" w:eastAsiaTheme="minorEastAsia" w:hAnsiTheme="minorEastAsia" w:hint="eastAsia"/>
              </w:rPr>
              <w:t>日夜转换模式支持ICR红外滤片式；</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6</w:t>
            </w:r>
            <w:r>
              <w:rPr>
                <w:rFonts w:asciiTheme="minorEastAsia" w:eastAsiaTheme="minorEastAsia" w:hAnsiTheme="minorEastAsia" w:hint="eastAsia"/>
              </w:rPr>
              <w:t>.</w:t>
            </w:r>
            <w:r w:rsidRPr="00F564B6">
              <w:rPr>
                <w:rFonts w:asciiTheme="minorEastAsia" w:eastAsiaTheme="minorEastAsia" w:hAnsiTheme="minorEastAsia" w:hint="eastAsia"/>
              </w:rPr>
              <w:t>视频压缩标准支持：H.264/H.265；</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7</w:t>
            </w:r>
            <w:r>
              <w:rPr>
                <w:rFonts w:asciiTheme="minorEastAsia" w:eastAsiaTheme="minorEastAsia" w:hAnsiTheme="minorEastAsia" w:hint="eastAsia"/>
              </w:rPr>
              <w:t>.</w:t>
            </w:r>
            <w:r w:rsidRPr="00F564B6">
              <w:rPr>
                <w:rFonts w:asciiTheme="minorEastAsia" w:eastAsiaTheme="minorEastAsia" w:hAnsiTheme="minorEastAsia" w:hint="eastAsia"/>
              </w:rPr>
              <w:t>压缩输出编码率：128Kbps～30Mbps可调；</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8</w:t>
            </w:r>
            <w:r>
              <w:rPr>
                <w:rFonts w:asciiTheme="minorEastAsia" w:eastAsiaTheme="minorEastAsia" w:hAnsiTheme="minorEastAsia" w:hint="eastAsia"/>
              </w:rPr>
              <w:t>.</w:t>
            </w:r>
            <w:r w:rsidRPr="00F564B6">
              <w:rPr>
                <w:rFonts w:asciiTheme="minorEastAsia" w:eastAsiaTheme="minorEastAsia" w:hAnsiTheme="minorEastAsia" w:hint="eastAsia"/>
              </w:rPr>
              <w:t>图像设置支持：饱和度，亮度，对比度，锐度，色度通过客户端可调；</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9</w:t>
            </w:r>
            <w:r>
              <w:rPr>
                <w:rFonts w:asciiTheme="minorEastAsia" w:eastAsiaTheme="minorEastAsia" w:hAnsiTheme="minorEastAsia" w:hint="eastAsia"/>
              </w:rPr>
              <w:t>.</w:t>
            </w:r>
            <w:r w:rsidRPr="00F564B6">
              <w:rPr>
                <w:rFonts w:asciiTheme="minorEastAsia" w:eastAsiaTheme="minorEastAsia" w:hAnsiTheme="minorEastAsia" w:hint="eastAsia"/>
              </w:rPr>
              <w:t>支持抗闪烁、电子防抖、电子快门、背光补偿、长曝光模式等功能；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10</w:t>
            </w:r>
            <w:r>
              <w:rPr>
                <w:rFonts w:asciiTheme="minorEastAsia" w:eastAsiaTheme="minorEastAsia" w:hAnsiTheme="minorEastAsia" w:hint="eastAsia"/>
              </w:rPr>
              <w:t>.</w:t>
            </w:r>
            <w:r w:rsidRPr="00F564B6">
              <w:rPr>
                <w:rFonts w:asciiTheme="minorEastAsia" w:eastAsiaTheme="minorEastAsia" w:hAnsiTheme="minorEastAsia" w:hint="eastAsia"/>
              </w:rPr>
              <w:t xml:space="preserve"> 最低照度≥彩色:0.001 Lux @(F1.2,AGC ON) ；</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11</w:t>
            </w:r>
            <w:r>
              <w:rPr>
                <w:rFonts w:asciiTheme="minorEastAsia" w:eastAsiaTheme="minorEastAsia" w:hAnsiTheme="minorEastAsia" w:hint="eastAsia"/>
              </w:rPr>
              <w:t>.</w:t>
            </w:r>
            <w:r w:rsidRPr="00F564B6">
              <w:rPr>
                <w:rFonts w:asciiTheme="minorEastAsia" w:eastAsiaTheme="minorEastAsia" w:hAnsiTheme="minorEastAsia" w:hint="eastAsia"/>
              </w:rPr>
              <w:t>视频分辨率：4K@30（3840×2160）、2K@30（2560×1440）、1080P@30、720P@30；</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12</w:t>
            </w:r>
            <w:r>
              <w:rPr>
                <w:rFonts w:asciiTheme="minorEastAsia" w:eastAsiaTheme="minorEastAsia" w:hAnsiTheme="minorEastAsia" w:hint="eastAsia"/>
              </w:rPr>
              <w:t>.</w:t>
            </w:r>
            <w:r w:rsidRPr="00F564B6">
              <w:rPr>
                <w:rFonts w:asciiTheme="minorEastAsia" w:eastAsiaTheme="minorEastAsia" w:hAnsiTheme="minorEastAsia" w:hint="eastAsia"/>
              </w:rPr>
              <w:t xml:space="preserve"> 支持老师跟踪、学生跟踪、特定人物跟踪、电子云台跟踪、ZOOM跟踪；</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13</w:t>
            </w:r>
            <w:r>
              <w:rPr>
                <w:rFonts w:asciiTheme="minorEastAsia" w:eastAsiaTheme="minorEastAsia" w:hAnsiTheme="minorEastAsia" w:hint="eastAsia"/>
              </w:rPr>
              <w:t>.</w:t>
            </w:r>
            <w:r w:rsidRPr="00F564B6">
              <w:rPr>
                <w:rFonts w:asciiTheme="minorEastAsia" w:eastAsiaTheme="minorEastAsia" w:hAnsiTheme="minorEastAsia" w:hint="eastAsia"/>
              </w:rPr>
              <w:t>ISO模式支持：ISO100、ISO200、ISO400、ISO800、ISO1600、ISO3200；</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14</w:t>
            </w:r>
            <w:r>
              <w:rPr>
                <w:rFonts w:asciiTheme="minorEastAsia" w:eastAsiaTheme="minorEastAsia" w:hAnsiTheme="minorEastAsia" w:hint="eastAsia"/>
              </w:rPr>
              <w:t>.</w:t>
            </w:r>
            <w:r w:rsidRPr="00F564B6">
              <w:rPr>
                <w:rFonts w:asciiTheme="minorEastAsia" w:eastAsiaTheme="minorEastAsia" w:hAnsiTheme="minorEastAsia" w:hint="eastAsia"/>
              </w:rPr>
              <w:t xml:space="preserve"> 工作温度和湿度：-10℃~60℃,湿度小于90%(无凝结)；</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15</w:t>
            </w:r>
            <w:r>
              <w:rPr>
                <w:rFonts w:asciiTheme="minorEastAsia" w:eastAsiaTheme="minorEastAsia" w:hAnsiTheme="minorEastAsia" w:hint="eastAsia"/>
              </w:rPr>
              <w:t>.</w:t>
            </w:r>
            <w:r w:rsidRPr="00F564B6">
              <w:rPr>
                <w:rFonts w:asciiTheme="minorEastAsia" w:eastAsiaTheme="minorEastAsia" w:hAnsiTheme="minorEastAsia" w:hint="eastAsia"/>
              </w:rPr>
              <w:t xml:space="preserve"> 最大功耗≤6W；</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★16</w:t>
            </w:r>
            <w:r>
              <w:rPr>
                <w:rFonts w:asciiTheme="minorEastAsia" w:eastAsiaTheme="minorEastAsia" w:hAnsiTheme="minorEastAsia" w:hint="eastAsia"/>
              </w:rPr>
              <w:t>.</w:t>
            </w:r>
            <w:r w:rsidRPr="00F564B6">
              <w:rPr>
                <w:rFonts w:asciiTheme="minorEastAsia" w:eastAsiaTheme="minorEastAsia" w:hAnsiTheme="minorEastAsia" w:hint="eastAsia"/>
              </w:rPr>
              <w:t xml:space="preserve"> 提供平均故障时间MTBF不小于12万小时证书及检测报告。（提供复印件加盖厂商公章）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17</w:t>
            </w:r>
            <w:r>
              <w:rPr>
                <w:rFonts w:asciiTheme="minorEastAsia" w:eastAsiaTheme="minorEastAsia" w:hAnsiTheme="minorEastAsia" w:hint="eastAsia"/>
              </w:rPr>
              <w:t>.</w:t>
            </w:r>
            <w:r w:rsidRPr="00F564B6">
              <w:rPr>
                <w:rFonts w:asciiTheme="minorEastAsia" w:eastAsiaTheme="minorEastAsia" w:hAnsiTheme="minorEastAsia" w:hint="eastAsia"/>
              </w:rPr>
              <w:t xml:space="preserve"> 提供原厂技术证明文件及售后服务承诺函原件。</w:t>
            </w:r>
          </w:p>
        </w:tc>
        <w:tc>
          <w:tcPr>
            <w:tcW w:w="1090" w:type="dxa"/>
            <w:vAlign w:val="center"/>
          </w:tcPr>
          <w:p w:rsidR="00BC614E" w:rsidRPr="00F564B6" w:rsidRDefault="00BC614E" w:rsidP="009417E7">
            <w:pPr>
              <w:widowControl/>
              <w:spacing w:line="276" w:lineRule="auto"/>
              <w:jc w:val="center"/>
              <w:rPr>
                <w:rFonts w:asciiTheme="minorEastAsia" w:eastAsiaTheme="minorEastAsia" w:hAnsiTheme="minorEastAsia"/>
                <w:kern w:val="0"/>
              </w:rPr>
            </w:pPr>
            <w:r w:rsidRPr="00F564B6">
              <w:rPr>
                <w:rFonts w:asciiTheme="minorEastAsia" w:eastAsiaTheme="minorEastAsia" w:hAnsiTheme="minorEastAsia" w:cs="宋体" w:hint="eastAsia"/>
                <w:kern w:val="0"/>
              </w:rPr>
              <w:t>82台</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hint="eastAsia"/>
              </w:rPr>
              <w:lastRenderedPageBreak/>
              <w:t>13</w:t>
            </w:r>
          </w:p>
        </w:tc>
        <w:tc>
          <w:tcPr>
            <w:tcW w:w="1178" w:type="dxa"/>
            <w:vAlign w:val="center"/>
          </w:tcPr>
          <w:p w:rsidR="00BC614E" w:rsidRPr="00F564B6" w:rsidRDefault="00BC614E" w:rsidP="009417E7">
            <w:pPr>
              <w:pStyle w:val="a7"/>
              <w:ind w:leftChars="0" w:left="0"/>
              <w:jc w:val="center"/>
              <w:rPr>
                <w:rFonts w:asciiTheme="minorEastAsia" w:eastAsiaTheme="minorEastAsia" w:hAnsiTheme="minorEastAsia"/>
              </w:rPr>
            </w:pPr>
            <w:r w:rsidRPr="00F564B6">
              <w:rPr>
                <w:rFonts w:asciiTheme="minorEastAsia" w:eastAsiaTheme="minorEastAsia" w:hAnsiTheme="minorEastAsia" w:hint="eastAsia"/>
              </w:rPr>
              <w:t>摄像机管理软件</w:t>
            </w:r>
          </w:p>
        </w:tc>
        <w:tc>
          <w:tcPr>
            <w:tcW w:w="6618" w:type="dxa"/>
          </w:tcPr>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w:t>
            </w:r>
            <w:r>
              <w:rPr>
                <w:rFonts w:asciiTheme="minorEastAsia" w:eastAsiaTheme="minorEastAsia" w:hAnsiTheme="minorEastAsia" w:hint="eastAsia"/>
              </w:rPr>
              <w:t>.</w:t>
            </w:r>
            <w:r w:rsidRPr="00F564B6">
              <w:rPr>
                <w:rFonts w:asciiTheme="minorEastAsia" w:eastAsiaTheme="minorEastAsia" w:hAnsiTheme="minorEastAsia" w:hint="eastAsia"/>
              </w:rPr>
              <w:t>支持摄像机模式设置，分别有室内自然模式、室内暗光模式、室内亮光模式、户外晴天模式、户外阴天模式、户外夜间模式、自动识别模式、自动抗闪烁模式、全自动模式等模式设置（提供软件功能截图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w:t>
            </w:r>
            <w:r>
              <w:rPr>
                <w:rFonts w:asciiTheme="minorEastAsia" w:eastAsiaTheme="minorEastAsia" w:hAnsiTheme="minorEastAsia" w:hint="eastAsia"/>
              </w:rPr>
              <w:t>.</w:t>
            </w:r>
            <w:r w:rsidRPr="00F564B6">
              <w:rPr>
                <w:rFonts w:asciiTheme="minorEastAsia" w:eastAsiaTheme="minorEastAsia" w:hAnsiTheme="minorEastAsia" w:hint="eastAsia"/>
              </w:rPr>
              <w:t>支持智能局域网搜索摄像机IP功能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w:t>
            </w:r>
            <w:r>
              <w:rPr>
                <w:rFonts w:asciiTheme="minorEastAsia" w:eastAsiaTheme="minorEastAsia" w:hAnsiTheme="minorEastAsia" w:hint="eastAsia"/>
              </w:rPr>
              <w:t>.</w:t>
            </w:r>
            <w:r w:rsidRPr="00F564B6">
              <w:rPr>
                <w:rFonts w:asciiTheme="minorEastAsia" w:eastAsiaTheme="minorEastAsia" w:hAnsiTheme="minorEastAsia" w:hint="eastAsia"/>
              </w:rPr>
              <w:t>支持手动调节摄像机亮度、对比度、色度、锐度、饱和度、白平衡等功能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w:t>
            </w:r>
            <w:r>
              <w:rPr>
                <w:rFonts w:asciiTheme="minorEastAsia" w:eastAsiaTheme="minorEastAsia" w:hAnsiTheme="minorEastAsia" w:hint="eastAsia"/>
              </w:rPr>
              <w:t>.</w:t>
            </w:r>
            <w:r w:rsidRPr="00F564B6">
              <w:rPr>
                <w:rFonts w:asciiTheme="minorEastAsia" w:eastAsiaTheme="minorEastAsia" w:hAnsiTheme="minorEastAsia" w:hint="eastAsia"/>
              </w:rPr>
              <w:t>支持编码参数快速设置，对码流、码率、关键帧等自由调节</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5</w:t>
            </w:r>
            <w:r>
              <w:rPr>
                <w:rFonts w:asciiTheme="minorEastAsia" w:eastAsiaTheme="minorEastAsia" w:hAnsiTheme="minorEastAsia" w:hint="eastAsia"/>
              </w:rPr>
              <w:t>.</w:t>
            </w:r>
            <w:r w:rsidRPr="00F564B6">
              <w:rPr>
                <w:rFonts w:asciiTheme="minorEastAsia" w:eastAsiaTheme="minorEastAsia" w:hAnsiTheme="minorEastAsia" w:hint="eastAsia"/>
              </w:rPr>
              <w:t>调试工具具备电子云台功能，对摄像机放大、缩小、上下左右等操作</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6</w:t>
            </w:r>
            <w:r>
              <w:rPr>
                <w:rFonts w:asciiTheme="minorEastAsia" w:eastAsiaTheme="minorEastAsia" w:hAnsiTheme="minorEastAsia" w:hint="eastAsia"/>
              </w:rPr>
              <w:t>.</w:t>
            </w:r>
            <w:r w:rsidRPr="00F564B6">
              <w:rPr>
                <w:rFonts w:asciiTheme="minorEastAsia" w:eastAsiaTheme="minorEastAsia" w:hAnsiTheme="minorEastAsia" w:hint="eastAsia"/>
              </w:rPr>
              <w:t>支持全景与特写双输出画面预览</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7</w:t>
            </w:r>
            <w:r>
              <w:rPr>
                <w:rFonts w:asciiTheme="minorEastAsia" w:eastAsiaTheme="minorEastAsia" w:hAnsiTheme="minorEastAsia" w:hint="eastAsia"/>
              </w:rPr>
              <w:t>.</w:t>
            </w:r>
            <w:r w:rsidRPr="00F564B6">
              <w:rPr>
                <w:rFonts w:asciiTheme="minorEastAsia" w:eastAsiaTheme="minorEastAsia" w:hAnsiTheme="minorEastAsia" w:hint="eastAsia"/>
              </w:rPr>
              <w:t>支持实时显示CPU 占用率</w:t>
            </w:r>
          </w:p>
        </w:tc>
        <w:tc>
          <w:tcPr>
            <w:tcW w:w="1090" w:type="dxa"/>
            <w:vAlign w:val="center"/>
          </w:tcPr>
          <w:p w:rsidR="00BC614E" w:rsidRPr="00F564B6" w:rsidRDefault="00BC614E" w:rsidP="009417E7">
            <w:pPr>
              <w:widowControl/>
              <w:spacing w:line="276" w:lineRule="auto"/>
              <w:jc w:val="center"/>
              <w:rPr>
                <w:rFonts w:asciiTheme="minorEastAsia" w:eastAsiaTheme="minorEastAsia" w:hAnsiTheme="minorEastAsia"/>
                <w:kern w:val="0"/>
              </w:rPr>
            </w:pPr>
            <w:r w:rsidRPr="00F564B6">
              <w:rPr>
                <w:rFonts w:asciiTheme="minorEastAsia" w:eastAsiaTheme="minorEastAsia" w:hAnsiTheme="minorEastAsia" w:cs="宋体" w:hint="eastAsia"/>
                <w:kern w:val="0"/>
              </w:rPr>
              <w:t>82套</w:t>
            </w:r>
          </w:p>
        </w:tc>
      </w:tr>
      <w:tr w:rsidR="00BC614E" w:rsidRPr="00F564B6" w:rsidTr="009417E7">
        <w:trPr>
          <w:trHeight w:val="70"/>
        </w:trPr>
        <w:tc>
          <w:tcPr>
            <w:tcW w:w="817" w:type="dxa"/>
            <w:vAlign w:val="center"/>
          </w:tcPr>
          <w:p w:rsidR="00BC614E" w:rsidRPr="00F564B6" w:rsidRDefault="00BC614E" w:rsidP="009417E7">
            <w:pPr>
              <w:spacing w:line="276" w:lineRule="auto"/>
              <w:jc w:val="center"/>
              <w:rPr>
                <w:rFonts w:asciiTheme="minorEastAsia" w:eastAsiaTheme="minorEastAsia" w:hAnsiTheme="minorEastAsia" w:cs="宋体"/>
              </w:rPr>
            </w:pPr>
            <w:r w:rsidRPr="00F564B6">
              <w:rPr>
                <w:rFonts w:asciiTheme="minorEastAsia" w:eastAsiaTheme="minorEastAsia" w:hAnsiTheme="minorEastAsia" w:cs="宋体" w:hint="eastAsia"/>
              </w:rPr>
              <w:t>14</w:t>
            </w:r>
          </w:p>
        </w:tc>
        <w:tc>
          <w:tcPr>
            <w:tcW w:w="1178" w:type="dxa"/>
            <w:vAlign w:val="center"/>
          </w:tcPr>
          <w:p w:rsidR="00BC614E" w:rsidRPr="00F564B6" w:rsidRDefault="00BC614E" w:rsidP="009417E7">
            <w:pPr>
              <w:pStyle w:val="a7"/>
              <w:ind w:leftChars="0" w:left="0"/>
              <w:jc w:val="center"/>
              <w:rPr>
                <w:rFonts w:asciiTheme="minorEastAsia" w:eastAsiaTheme="minorEastAsia" w:hAnsiTheme="minorEastAsia"/>
              </w:rPr>
            </w:pPr>
            <w:r w:rsidRPr="00F564B6">
              <w:rPr>
                <w:rFonts w:asciiTheme="minorEastAsia" w:eastAsiaTheme="minorEastAsia" w:hAnsiTheme="minorEastAsia" w:hint="eastAsia"/>
              </w:rPr>
              <w:t>教育云资源管理平台</w:t>
            </w:r>
          </w:p>
        </w:tc>
        <w:tc>
          <w:tcPr>
            <w:tcW w:w="6618" w:type="dxa"/>
          </w:tcPr>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一、系统要求</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1.要求中标的录播厂家必须要与云资源管理平台完美对接，要求云资源管理平台与录播主机为同一品牌</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2.为了保障资源安全，减少病毒与黑客破坏的风险，要求资源管理平台采用linux开源操作系统和数据库架构。</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3.录播教室所录制的视频课件全自动上传到云资源管理平台进行分类管理</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4.资源平台要求可查看所有录播教室的使用状态，可以远程开启与关闭录播教室的录制与直播。</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二、平台功能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1.教育动态：</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1)平台首页面支持最新教育动态、视频直播、精品课程、视频专辑、优课评比、微课展示、名师讲堂等基本信息的推送与展示，方便用户直接点击进入了解最新资讯和重要视频资源。</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2)要求支持列表显示教育新闻资讯信息，要求展现的教育资讯信息包含主题标题、发布者信息、发布具体时间年月日并精确到毫秒以及当前被浏览次数。</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2.课程管理：</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1)平台需要具备精品课程列表展示功能，支持按学科、学段、教材版本、年级等方式进行课件资源分类</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2)支持按照精品推荐及精品课程等不同排列方式体现视频资源的传播价值</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3)支持根据模糊文字、短句、字词等进行相关视频的搜索，方便用户查找所需视频资源</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4)支持点播pc端视频链接、移动端视频链接观看视频，并且可以生成点播视频代码方便嵌入第三方网页</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5)平台根据精品课堂实况自动进行S-T教学行为分析，自动分析本节课的课堂行为中，教师行为所占的比率、学生行为所在的比率、师生互动所占的比率并自动画出行为曲线；根据数据自动分析本节课的课堂类型，为教师改进后续的课堂教学行为提供参考的依据</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6)要求教学视频点播界面支持课件上传，支持图片、幻灯片、表格、文本等多种形式。</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lastRenderedPageBreak/>
              <w:t>7)视频点播过程中，支持网页其他内容滚动查看，视频播放界面支持视频自动缩小播放，无须暂停与中断教学视频学习，当滚动回视频原播放窗口时，画面能够自动放大。</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8)支持视频的收藏，收藏在每个用户的个人空间内；支持视频下载功能；支持视频分享功能。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9)要求支持用户对视频评论功能，支持管理员对用户评论的审核管理，屏蔽不良评论操作，同时可对优质评论进行置顶操作视频专辑：</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10)平台具备视频专辑管理功能，用户可以将单个视频文件建立视频专辑进行统一管理，支持按照学科、学段、版本、年级、最新发布、最多播放等不同方式进行筛选；视频专辑支持建立的作者信息以及包含的视频数量和已被点击的总数量统计功能；要求专辑内的视频支持按照列表排列顺序实现一键播放功能，专辑内的视频支持显示上传所有者信息、视频名称、被点播的总次数统计等功能，同时专辑内的视频支持按照最新发布、最多播放进行自动排名。</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3.优课评比：</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1)平台具备优课评比功能，支持按照参与教师、评审专家、参赛视频方式发起优课评比项目，</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2)支持显示优课基本信息，如发起人、活动时间、举办单位、参与教师、参入视频、参与的评审专家等基本信息；</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3)支持设计按照不同角色发起优课活动，已经发起的优课活动支持编辑、修改和删除基本功能，并支持列表显示视频数、已评数、专家数、老师数等活动信息。</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4.微课展示：</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1)要求平台具备在线微课制作功能，要求微课资源支持按照排名、学科、学段、版本、年级等方式进行分类和检索，</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2)支持微课资源点击进入即直接播放该微课资源，并支持实时显示微课总时长，点击全屏播放按钮或双击播放屏幕即可实现全屏播放显示，通过鼠标左键点击或按压键盘空格键即可实现暂停播放功能；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3)要求微课视频资源进入支持显示简介等信息（如：学科、学段、版本、年级）、已经被评论和点播的总数量，并支持在线实时评论。</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5.名师讲堂：</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1)平台具备名师讲堂功能，要求支持列表显示所有名师资源列表信息，可根据人名等基本信息区分不同名师课堂主页；</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2)进入任意名师课堂主页，支持显示名师基本简介信息、视频被点播的总播次数、视频课件总数量及专辑总数量等信息；</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3)支持按照最新发布、最多播放等方式进行自动排行。</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6.排行榜：</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平台具备视频排行榜功能，排行榜中的资源支持显示精品课程、优课展示、微课展示、名师排行等细分大类视频课件资源；精品课程、优课评比展示、微课展示等排行支持按照点击播放总次数由多到少进行自动排行，</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2)要求排行榜中前三位的能够通过不同颜色进行标记识别；</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3)要求排行榜可以按人气、按贡献等方式实现视频资源的自动排名。</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三、后台管理要求</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lastRenderedPageBreak/>
              <w:t>1.用户管理：</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要求平台提供用户自主注册、后台批量导入、LDAP用户同步多种方式，注册用户后由管理人员对申请人进行信息核对并开放对应功能，后台可通过数据模版初始化导入用户数据，每个用户可自行管理个人账户信息。</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2)要求每个账户拥有独立的个人空间。</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3)要求管理员具备基本的修改、禁用、删除、用户密码修改功能，支持对不同的用户角色可根据需求自定义设置多种权限，要求不少于专家、学校各种领导角色、教师、家长、学生等各种不同角色。</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2.界面管理：</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1)要求平台无需二次开发即可支持支持包括：logo、轮播图片、台标/视频水印、微信直播端logo的自主定义，展示学校的风采。</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2)要求首页支持不少于3张画面轮播，</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3)为了更好保护视频资源的版权，要求可以自由添加视频水印</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4)平台要求可以提供更多自定义界面，可以修改首页Logo、后台LOGO 与系统信息。</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5)要求系统可以支持自定义多级别菜单。</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6)加强对视频资源的管理，要求系统支持对前台所有视频资源的观摩权限单独或批量设置，可设置的权限应包含公开发布、登录观看、加密观看、分组观看、暂不公开、IP观看等6种模式，并支持设置是否推荐视频，也可以后台删除。</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7)要求设置了上传视频及评论等需要审核功能时，所有新上传及重新编辑后的视频包括最新的评论信息均要求支持审核后才能发布，所有需要审核的视频资源和评论信息应统一归类到视频审核及视频评论模块进行统一管理。</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8)平台支持自定义课表功能，用户可在平台根据需求预约需要使用录播时间段，支持用户自定义课程名、科目/专业信息、班级信息、主讲人信息等，预约方式支持按预约周期、有效日期、课时等进行设置，并支持是否开放直播观看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9)要求系统平台具有录播设备管理功能，用户可根据需求和录播服务器架设的场所自定义名称，被管理的录播服务器只需填写主机IP和管理用户名、密码即可实现远程连接管理，要求被管理的录播服务器支持通过红、绿灯显示状态判断运行是否正常启动，或接入视频源是否正常。</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10)支持视频播放信息统计并可以导出统计报表，详细记录访问用户、客户端IP、播放时间、播放来源等信息。</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11)多级平台对接：支持与区域级平台进行对接，校平台管理员可将各校优质的视频资源推送到区域平台，并统一由区域平台管理员进行审核通过。各老师可以通过校级平台参加区域平台组织的各种评课活动</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四、直播管理要求</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直播频道新增要求支持公开观看、登录观看、加密观看、分组观看、IP观看等模式，方便用户根据不同场景要求灵活设置；同时可以对直播进行预约，根据直播活动具体时间进行设置（提供软件界面功能截图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lastRenderedPageBreak/>
              <w:t>2.为保证系统安全性，要求平台具备根据需求设计视频资源上传、点播视频评论、直播评论、新闻评论等是否具备后台管理审核功能，可设置需要审核和自动发布。</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3.支持直播评论管理，可以对评论发布进行审核、删除及EXCEL批量导出功能。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4.要求系统平台支持在线点播统计功能，且支持分类自动统计PC端在线人数和移动端在线人数两种不同类型的总数量。</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5.提供微信视频资源发布及直播发布的功能，如主题活动、足球比赛赛事等的视频直播，支持大规模发布的场景在移动手机端上观看。</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6.支持直播服务器弹性伸缩管理，实现直播能力自动扩展，满足大规模直播需求。</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7.要求平台具备直播报表统计功能，支持统计直播峰值表、直播峰值map、直播操作记录三种不同统计功能。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8.要求直播峰值表支持通过直播频道名称、直播日期进行搜索查询统计数据；直播峰值map支持以中国地图方式展示和统计直播访问所有地区及直播人数；直播操作记录详细记录了某一直播频道直播过程中使用时长、在线人数峰值、观看人数、开始时间及结束时间等信息（提供软件界面功能截图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9.系统平台支持直播管理功能，具备直播连接设备、直播频道、正在直播管理、直播在线统计、已完成直播、直播评论管理、直播播放日志、图文直播管理等基本功能。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10.要求平台支持自定义课表功能，用户可在平台根据需求预约需要使用录播时间段，支持用户自定义课程名、科目/专业信息、班级信息、主讲人信息等，预约方式支持按预约周期、有效日期、课时等进行设置，并支持是否开放直播观看功能。</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五、资质要求</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1、提供生产厂家出具的加盖公章的技术证明文件原件</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2、提供教育云资源管理平台软件著作权证书（复印件加盖厂商公章）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3、提供移动媒体综合应用平台软件软件著作权证书（复印件加盖厂商公章）</w:t>
            </w:r>
          </w:p>
          <w:p w:rsidR="00BC614E" w:rsidRPr="00F564B6" w:rsidRDefault="00BC614E" w:rsidP="009417E7">
            <w:pPr>
              <w:pStyle w:val="a7"/>
              <w:ind w:leftChars="0" w:left="0"/>
              <w:jc w:val="left"/>
              <w:rPr>
                <w:rFonts w:asciiTheme="minorEastAsia" w:eastAsiaTheme="minorEastAsia" w:hAnsiTheme="minorEastAsia"/>
              </w:rPr>
            </w:pPr>
            <w:r w:rsidRPr="00F564B6">
              <w:rPr>
                <w:rFonts w:asciiTheme="minorEastAsia" w:eastAsiaTheme="minorEastAsia" w:hAnsiTheme="minorEastAsia" w:hint="eastAsia"/>
              </w:rPr>
              <w:t>4、提供移动端在线学习系统软件著作权证书（复印件加盖厂商公章）</w:t>
            </w:r>
          </w:p>
        </w:tc>
        <w:tc>
          <w:tcPr>
            <w:tcW w:w="1090" w:type="dxa"/>
            <w:vAlign w:val="center"/>
          </w:tcPr>
          <w:p w:rsidR="00BC614E" w:rsidRPr="00F564B6" w:rsidRDefault="00BC614E" w:rsidP="009417E7">
            <w:pPr>
              <w:widowControl/>
              <w:spacing w:line="276" w:lineRule="auto"/>
              <w:jc w:val="center"/>
              <w:rPr>
                <w:rFonts w:asciiTheme="minorEastAsia" w:eastAsiaTheme="minorEastAsia" w:hAnsiTheme="minorEastAsia" w:cs="宋体"/>
                <w:kern w:val="0"/>
              </w:rPr>
            </w:pPr>
            <w:r w:rsidRPr="00F564B6">
              <w:rPr>
                <w:rFonts w:asciiTheme="minorEastAsia" w:eastAsiaTheme="minorEastAsia" w:hAnsiTheme="minorEastAsia" w:cs="宋体" w:hint="eastAsia"/>
                <w:kern w:val="0"/>
              </w:rPr>
              <w:lastRenderedPageBreak/>
              <w:t>41套</w:t>
            </w:r>
          </w:p>
        </w:tc>
      </w:tr>
    </w:tbl>
    <w:p w:rsidR="00BC614E" w:rsidRPr="00F564B6" w:rsidRDefault="00BC614E" w:rsidP="00BC614E">
      <w:pPr>
        <w:pStyle w:val="2"/>
        <w:spacing w:line="276" w:lineRule="auto"/>
        <w:rPr>
          <w:rFonts w:asciiTheme="minorEastAsia" w:eastAsiaTheme="minorEastAsia" w:hAnsiTheme="minorEastAsia" w:cs="Times New Roman"/>
          <w:b/>
          <w:bCs/>
        </w:rPr>
      </w:pPr>
      <w:r w:rsidRPr="00F564B6">
        <w:rPr>
          <w:rFonts w:asciiTheme="minorEastAsia" w:eastAsiaTheme="minorEastAsia" w:hAnsiTheme="minorEastAsia" w:hint="eastAsia"/>
          <w:b/>
          <w:bCs/>
        </w:rPr>
        <w:lastRenderedPageBreak/>
        <w:t>核心产品：短焦激光投影机，录播主机</w:t>
      </w:r>
    </w:p>
    <w:p w:rsidR="000D1422" w:rsidRPr="00BC614E" w:rsidRDefault="000D1422"/>
    <w:sectPr w:rsidR="000D1422" w:rsidRPr="00BC61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83" w:rsidRDefault="00952983" w:rsidP="00BC614E">
      <w:r>
        <w:separator/>
      </w:r>
    </w:p>
  </w:endnote>
  <w:endnote w:type="continuationSeparator" w:id="0">
    <w:p w:rsidR="00952983" w:rsidRDefault="00952983" w:rsidP="00BC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83" w:rsidRDefault="00952983" w:rsidP="00BC614E">
      <w:r>
        <w:separator/>
      </w:r>
    </w:p>
  </w:footnote>
  <w:footnote w:type="continuationSeparator" w:id="0">
    <w:p w:rsidR="00952983" w:rsidRDefault="00952983" w:rsidP="00BC6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2FE"/>
    <w:multiLevelType w:val="multilevel"/>
    <w:tmpl w:val="09BE72FE"/>
    <w:lvl w:ilvl="0">
      <w:start w:val="1"/>
      <w:numFmt w:val="decimal"/>
      <w:lvlText w:val="%1)"/>
      <w:lvlJc w:val="left"/>
      <w:pPr>
        <w:ind w:left="840" w:hanging="420"/>
      </w:pPr>
      <w:rPr>
        <w:rFonts w:hint="default"/>
      </w:rPr>
    </w:lvl>
    <w:lvl w:ilvl="1">
      <w:start w:val="17"/>
      <w:numFmt w:val="bullet"/>
      <w:lvlText w:val="★"/>
      <w:lvlJc w:val="left"/>
      <w:pPr>
        <w:ind w:left="1200" w:hanging="360"/>
      </w:pPr>
      <w:rPr>
        <w:rFonts w:ascii="宋体" w:eastAsia="宋体" w:hAnsi="宋体" w:hint="eastAsia"/>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
    <w:nsid w:val="4A945223"/>
    <w:multiLevelType w:val="multilevel"/>
    <w:tmpl w:val="4A945223"/>
    <w:lvl w:ilvl="0">
      <w:start w:val="1"/>
      <w:numFmt w:val="decimal"/>
      <w:lvlText w:val="%1)"/>
      <w:lvlJc w:val="left"/>
      <w:pPr>
        <w:ind w:left="840" w:hanging="420"/>
      </w:pPr>
      <w:rPr>
        <w:rFonts w:hint="default"/>
      </w:rPr>
    </w:lvl>
    <w:lvl w:ilvl="1">
      <w:start w:val="17"/>
      <w:numFmt w:val="bullet"/>
      <w:lvlText w:val="★"/>
      <w:lvlJc w:val="left"/>
      <w:pPr>
        <w:ind w:left="1200" w:hanging="360"/>
      </w:pPr>
      <w:rPr>
        <w:rFonts w:ascii="宋体" w:eastAsia="宋体" w:hAnsi="宋体" w:hint="eastAsia"/>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2">
    <w:nsid w:val="66604861"/>
    <w:multiLevelType w:val="multilevel"/>
    <w:tmpl w:val="ECC4A4E4"/>
    <w:lvl w:ilvl="0">
      <w:start w:val="1"/>
      <w:numFmt w:val="decimal"/>
      <w:lvlText w:val="%1."/>
      <w:lvlJc w:val="left"/>
      <w:pPr>
        <w:ind w:left="420" w:hanging="420"/>
      </w:pPr>
      <w:rPr>
        <w:rFonts w:hint="eastAsia"/>
      </w:rPr>
    </w:lvl>
    <w:lvl w:ilvl="1">
      <w:numFmt w:val="bullet"/>
      <w:lvlText w:val="★"/>
      <w:lvlJc w:val="left"/>
      <w:pPr>
        <w:ind w:left="780" w:hanging="360"/>
      </w:pPr>
      <w:rPr>
        <w:rFonts w:ascii="宋体" w:eastAsia="宋体" w:hAnsi="宋体" w:hint="eastAsia"/>
      </w:rPr>
    </w:lvl>
    <w:lvl w:ilvl="2">
      <w:start w:val="1"/>
      <w:numFmt w:val="decimal"/>
      <w:lvlText w:val="%3)"/>
      <w:lvlJc w:val="left"/>
      <w:pPr>
        <w:ind w:left="1200" w:hanging="360"/>
      </w:pPr>
      <w:rPr>
        <w:rFonts w:hint="default"/>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53"/>
    <w:rsid w:val="000D1422"/>
    <w:rsid w:val="00952983"/>
    <w:rsid w:val="00BC614E"/>
    <w:rsid w:val="00C80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C614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614E"/>
    <w:rPr>
      <w:sz w:val="18"/>
      <w:szCs w:val="18"/>
    </w:rPr>
  </w:style>
  <w:style w:type="paragraph" w:styleId="a4">
    <w:name w:val="footer"/>
    <w:basedOn w:val="a"/>
    <w:link w:val="Char0"/>
    <w:uiPriority w:val="99"/>
    <w:unhideWhenUsed/>
    <w:rsid w:val="00BC614E"/>
    <w:pPr>
      <w:tabs>
        <w:tab w:val="center" w:pos="4153"/>
        <w:tab w:val="right" w:pos="8306"/>
      </w:tabs>
      <w:snapToGrid w:val="0"/>
      <w:jc w:val="left"/>
    </w:pPr>
    <w:rPr>
      <w:sz w:val="18"/>
      <w:szCs w:val="18"/>
    </w:rPr>
  </w:style>
  <w:style w:type="character" w:customStyle="1" w:styleId="Char0">
    <w:name w:val="页脚 Char"/>
    <w:basedOn w:val="a0"/>
    <w:link w:val="a4"/>
    <w:uiPriority w:val="99"/>
    <w:rsid w:val="00BC614E"/>
    <w:rPr>
      <w:sz w:val="18"/>
      <w:szCs w:val="18"/>
    </w:rPr>
  </w:style>
  <w:style w:type="paragraph" w:styleId="2">
    <w:name w:val="Body Text Indent 2"/>
    <w:basedOn w:val="a"/>
    <w:link w:val="2Char"/>
    <w:uiPriority w:val="99"/>
    <w:rsid w:val="00BC614E"/>
    <w:pPr>
      <w:ind w:firstLine="630"/>
    </w:pPr>
    <w:rPr>
      <w:rFonts w:ascii="宋体" w:cs="宋体"/>
      <w:sz w:val="32"/>
      <w:szCs w:val="32"/>
    </w:rPr>
  </w:style>
  <w:style w:type="character" w:customStyle="1" w:styleId="2Char">
    <w:name w:val="正文文本缩进 2 Char"/>
    <w:basedOn w:val="a0"/>
    <w:link w:val="2"/>
    <w:uiPriority w:val="99"/>
    <w:rsid w:val="00BC614E"/>
    <w:rPr>
      <w:rFonts w:ascii="宋体" w:eastAsia="宋体" w:hAnsi="Times New Roman" w:cs="宋体"/>
      <w:sz w:val="32"/>
      <w:szCs w:val="32"/>
    </w:rPr>
  </w:style>
  <w:style w:type="paragraph" w:styleId="a5">
    <w:name w:val="List Paragraph"/>
    <w:basedOn w:val="a"/>
    <w:link w:val="Char1"/>
    <w:uiPriority w:val="99"/>
    <w:qFormat/>
    <w:rsid w:val="00BC614E"/>
    <w:pPr>
      <w:ind w:firstLineChars="200" w:firstLine="420"/>
    </w:pPr>
    <w:rPr>
      <w:rFonts w:ascii="Calibri" w:hAnsi="Calibri" w:cs="Calibri"/>
      <w:sz w:val="22"/>
      <w:szCs w:val="22"/>
    </w:rPr>
  </w:style>
  <w:style w:type="paragraph" w:styleId="a6">
    <w:name w:val="No Spacing"/>
    <w:uiPriority w:val="99"/>
    <w:qFormat/>
    <w:rsid w:val="00BC614E"/>
    <w:pPr>
      <w:widowControl w:val="0"/>
      <w:jc w:val="both"/>
    </w:pPr>
    <w:rPr>
      <w:rFonts w:ascii="Times New Roman" w:eastAsia="宋体" w:hAnsi="Times New Roman" w:cs="Times New Roman"/>
      <w:szCs w:val="21"/>
    </w:rPr>
  </w:style>
  <w:style w:type="paragraph" w:customStyle="1" w:styleId="1">
    <w:name w:val="列出段落1"/>
    <w:basedOn w:val="a"/>
    <w:uiPriority w:val="99"/>
    <w:qFormat/>
    <w:rsid w:val="00BC614E"/>
    <w:pPr>
      <w:widowControl/>
      <w:ind w:firstLineChars="200" w:firstLine="420"/>
      <w:jc w:val="left"/>
    </w:pPr>
    <w:rPr>
      <w:rFonts w:ascii="宋体" w:hAnsi="宋体" w:cs="宋体"/>
      <w:kern w:val="0"/>
      <w:sz w:val="24"/>
      <w:szCs w:val="24"/>
    </w:rPr>
  </w:style>
  <w:style w:type="character" w:customStyle="1" w:styleId="Char1">
    <w:name w:val="列出段落 Char"/>
    <w:link w:val="a5"/>
    <w:uiPriority w:val="99"/>
    <w:qFormat/>
    <w:locked/>
    <w:rsid w:val="00BC614E"/>
    <w:rPr>
      <w:rFonts w:ascii="Calibri" w:eastAsia="宋体" w:hAnsi="Calibri" w:cs="Calibri"/>
      <w:sz w:val="22"/>
    </w:rPr>
  </w:style>
  <w:style w:type="paragraph" w:styleId="a7">
    <w:name w:val="table of authorities"/>
    <w:basedOn w:val="a"/>
    <w:next w:val="a"/>
    <w:qFormat/>
    <w:rsid w:val="00BC614E"/>
    <w:pPr>
      <w:ind w:leftChars="200" w:left="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C614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61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614E"/>
    <w:rPr>
      <w:sz w:val="18"/>
      <w:szCs w:val="18"/>
    </w:rPr>
  </w:style>
  <w:style w:type="paragraph" w:styleId="a4">
    <w:name w:val="footer"/>
    <w:basedOn w:val="a"/>
    <w:link w:val="Char0"/>
    <w:uiPriority w:val="99"/>
    <w:unhideWhenUsed/>
    <w:rsid w:val="00BC614E"/>
    <w:pPr>
      <w:tabs>
        <w:tab w:val="center" w:pos="4153"/>
        <w:tab w:val="right" w:pos="8306"/>
      </w:tabs>
      <w:snapToGrid w:val="0"/>
      <w:jc w:val="left"/>
    </w:pPr>
    <w:rPr>
      <w:sz w:val="18"/>
      <w:szCs w:val="18"/>
    </w:rPr>
  </w:style>
  <w:style w:type="character" w:customStyle="1" w:styleId="Char0">
    <w:name w:val="页脚 Char"/>
    <w:basedOn w:val="a0"/>
    <w:link w:val="a4"/>
    <w:uiPriority w:val="99"/>
    <w:rsid w:val="00BC614E"/>
    <w:rPr>
      <w:sz w:val="18"/>
      <w:szCs w:val="18"/>
    </w:rPr>
  </w:style>
  <w:style w:type="paragraph" w:styleId="2">
    <w:name w:val="Body Text Indent 2"/>
    <w:basedOn w:val="a"/>
    <w:link w:val="2Char"/>
    <w:uiPriority w:val="99"/>
    <w:rsid w:val="00BC614E"/>
    <w:pPr>
      <w:ind w:firstLine="630"/>
    </w:pPr>
    <w:rPr>
      <w:rFonts w:ascii="宋体" w:cs="宋体"/>
      <w:sz w:val="32"/>
      <w:szCs w:val="32"/>
    </w:rPr>
  </w:style>
  <w:style w:type="character" w:customStyle="1" w:styleId="2Char">
    <w:name w:val="正文文本缩进 2 Char"/>
    <w:basedOn w:val="a0"/>
    <w:link w:val="2"/>
    <w:uiPriority w:val="99"/>
    <w:rsid w:val="00BC614E"/>
    <w:rPr>
      <w:rFonts w:ascii="宋体" w:eastAsia="宋体" w:hAnsi="Times New Roman" w:cs="宋体"/>
      <w:sz w:val="32"/>
      <w:szCs w:val="32"/>
    </w:rPr>
  </w:style>
  <w:style w:type="paragraph" w:styleId="a5">
    <w:name w:val="List Paragraph"/>
    <w:basedOn w:val="a"/>
    <w:link w:val="Char1"/>
    <w:uiPriority w:val="99"/>
    <w:qFormat/>
    <w:rsid w:val="00BC614E"/>
    <w:pPr>
      <w:ind w:firstLineChars="200" w:firstLine="420"/>
    </w:pPr>
    <w:rPr>
      <w:rFonts w:ascii="Calibri" w:hAnsi="Calibri" w:cs="Calibri"/>
      <w:sz w:val="22"/>
      <w:szCs w:val="22"/>
    </w:rPr>
  </w:style>
  <w:style w:type="paragraph" w:styleId="a6">
    <w:name w:val="No Spacing"/>
    <w:uiPriority w:val="99"/>
    <w:qFormat/>
    <w:rsid w:val="00BC614E"/>
    <w:pPr>
      <w:widowControl w:val="0"/>
      <w:jc w:val="both"/>
    </w:pPr>
    <w:rPr>
      <w:rFonts w:ascii="Times New Roman" w:eastAsia="宋体" w:hAnsi="Times New Roman" w:cs="Times New Roman"/>
      <w:szCs w:val="21"/>
    </w:rPr>
  </w:style>
  <w:style w:type="paragraph" w:customStyle="1" w:styleId="1">
    <w:name w:val="列出段落1"/>
    <w:basedOn w:val="a"/>
    <w:uiPriority w:val="99"/>
    <w:qFormat/>
    <w:rsid w:val="00BC614E"/>
    <w:pPr>
      <w:widowControl/>
      <w:ind w:firstLineChars="200" w:firstLine="420"/>
      <w:jc w:val="left"/>
    </w:pPr>
    <w:rPr>
      <w:rFonts w:ascii="宋体" w:hAnsi="宋体" w:cs="宋体"/>
      <w:kern w:val="0"/>
      <w:sz w:val="24"/>
      <w:szCs w:val="24"/>
    </w:rPr>
  </w:style>
  <w:style w:type="character" w:customStyle="1" w:styleId="Char1">
    <w:name w:val="列出段落 Char"/>
    <w:link w:val="a5"/>
    <w:uiPriority w:val="99"/>
    <w:qFormat/>
    <w:locked/>
    <w:rsid w:val="00BC614E"/>
    <w:rPr>
      <w:rFonts w:ascii="Calibri" w:eastAsia="宋体" w:hAnsi="Calibri" w:cs="Calibri"/>
      <w:sz w:val="22"/>
    </w:rPr>
  </w:style>
  <w:style w:type="paragraph" w:styleId="a7">
    <w:name w:val="table of authorities"/>
    <w:basedOn w:val="a"/>
    <w:next w:val="a"/>
    <w:qFormat/>
    <w:rsid w:val="00BC614E"/>
    <w:pPr>
      <w:ind w:leftChars="200" w:left="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2260</Words>
  <Characters>12885</Characters>
  <Application>Microsoft Office Word</Application>
  <DocSecurity>0</DocSecurity>
  <Lines>107</Lines>
  <Paragraphs>30</Paragraphs>
  <ScaleCrop>false</ScaleCrop>
  <Company>Microsoft</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北京从头越建筑造价咨询有限公司:仝梦丹</dc:creator>
  <cp:lastModifiedBy>北京从头越建筑造价咨询有限公司:仝梦丹</cp:lastModifiedBy>
  <cp:revision>2</cp:revision>
  <dcterms:created xsi:type="dcterms:W3CDTF">2019-09-30T02:09:00Z</dcterms:created>
  <dcterms:modified xsi:type="dcterms:W3CDTF">2019-09-30T02:09:00Z</dcterms:modified>
</cp:coreProperties>
</file>