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0" w:name="_Toc26562"/>
      <w:r>
        <w:rPr>
          <w:rFonts w:hint="eastAsia" w:ascii="宋体" w:hAnsi="宋体" w:eastAsia="宋体" w:cs="宋体"/>
          <w:b/>
          <w:sz w:val="24"/>
          <w:szCs w:val="24"/>
          <w:lang w:val="en-US" w:eastAsia="zh-CN"/>
        </w:rPr>
        <w:t>1、招标条件</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郏县堂街镇通村入组工程</w:t>
      </w:r>
      <w:r>
        <w:rPr>
          <w:rFonts w:hint="eastAsia" w:ascii="宋体" w:hAnsi="宋体" w:eastAsia="宋体" w:cs="宋体"/>
          <w:sz w:val="24"/>
          <w:szCs w:val="24"/>
        </w:rPr>
        <w:t>已经相关部门批准，招标人为</w:t>
      </w:r>
      <w:r>
        <w:rPr>
          <w:rFonts w:hint="eastAsia" w:ascii="宋体" w:hAnsi="宋体" w:eastAsia="宋体" w:cs="宋体"/>
          <w:sz w:val="24"/>
          <w:szCs w:val="24"/>
          <w:lang w:eastAsia="zh-CN"/>
        </w:rPr>
        <w:t>郏县堂街镇人民政府</w:t>
      </w:r>
      <w:r>
        <w:rPr>
          <w:rFonts w:hint="eastAsia" w:ascii="宋体" w:hAnsi="宋体" w:eastAsia="宋体" w:cs="宋体"/>
          <w:sz w:val="24"/>
          <w:szCs w:val="24"/>
        </w:rPr>
        <w:t>，招标代理机构为</w:t>
      </w:r>
      <w:r>
        <w:rPr>
          <w:rFonts w:hint="eastAsia" w:ascii="宋体" w:hAnsi="宋体" w:eastAsia="宋体" w:cs="宋体"/>
          <w:sz w:val="24"/>
          <w:szCs w:val="24"/>
          <w:lang w:eastAsia="zh-CN"/>
        </w:rPr>
        <w:t>河南瑞珂工程管理有限责任公司</w:t>
      </w:r>
      <w:r>
        <w:rPr>
          <w:rFonts w:hint="eastAsia" w:ascii="宋体" w:hAnsi="宋体" w:eastAsia="宋体" w:cs="宋体"/>
          <w:sz w:val="24"/>
          <w:szCs w:val="24"/>
        </w:rPr>
        <w:t>，建设资金为财政资金，项目出资比例100%，</w:t>
      </w:r>
      <w:r>
        <w:rPr>
          <w:rFonts w:hint="eastAsia" w:ascii="宋体" w:hAnsi="宋体" w:eastAsia="宋体" w:cs="宋体"/>
          <w:sz w:val="24"/>
          <w:szCs w:val="24"/>
          <w:lang w:val="en-US" w:eastAsia="zh-CN"/>
        </w:rPr>
        <w:t>资金</w:t>
      </w:r>
      <w:r>
        <w:rPr>
          <w:rFonts w:hint="eastAsia" w:ascii="宋体" w:hAnsi="宋体" w:eastAsia="宋体" w:cs="宋体"/>
          <w:sz w:val="24"/>
          <w:szCs w:val="24"/>
        </w:rPr>
        <w:t>已落实。项目已具备招标条件，现对该项目施工进行公开招标，欢迎符合条件的投标人参加投标。</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1" w:name="_Toc19894"/>
      <w:r>
        <w:rPr>
          <w:rFonts w:hint="eastAsia" w:ascii="宋体" w:hAnsi="宋体" w:eastAsia="宋体" w:cs="宋体"/>
          <w:b/>
          <w:sz w:val="24"/>
          <w:szCs w:val="24"/>
          <w:lang w:val="en-US" w:eastAsia="zh-CN"/>
        </w:rPr>
        <w:t>2、项目概况与招标范围</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2.1项目名称：</w:t>
      </w:r>
      <w:r>
        <w:rPr>
          <w:rFonts w:hint="eastAsia" w:ascii="宋体" w:hAnsi="宋体" w:eastAsia="宋体" w:cs="宋体"/>
          <w:sz w:val="24"/>
          <w:szCs w:val="24"/>
          <w:lang w:eastAsia="zh-CN"/>
        </w:rPr>
        <w:t>郏县堂街镇通村入组工程施工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2.2项目概况：后庄-姚庄：路长2.8公里，路面宽6米，原水泥路面拉毛，贴抗裂贴，局部坑槽处理，沥青下封，铺5CM沥青混凝土；王家北-翟家：路长0.60公里，路基宽6米，路面宽5米，铺16CM厚水稳层和5CM厚沥青混凝土；堂西-东尚庄北：路长1.0公里，路面宽6米，原水泥路面拉毛，贴抗裂贴，局部坑槽处理，沥青下封，铺5CM厚沥青混凝土；临沣寨-安子赵：路长1.8公里，原路面4米加宽至4.5米，局部坑槽挖补，铺16CM厚水稳层和5CM厚沥青混凝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2.3招标编号：</w:t>
      </w:r>
      <w:r>
        <w:rPr>
          <w:rFonts w:hint="eastAsia" w:ascii="宋体" w:hAnsi="宋体" w:eastAsia="宋体" w:cs="宋体"/>
          <w:sz w:val="24"/>
          <w:szCs w:val="24"/>
          <w:lang w:val="en-US" w:eastAsia="zh-CN"/>
        </w:rPr>
        <w:t>2019-11-26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2.4标段划分：一个标段</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2.5招标范围：工程量清单内全部内容。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2.6质量要求：符合国家质量验收备案标准。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2.7计划工期：</w:t>
      </w:r>
      <w:r>
        <w:rPr>
          <w:rFonts w:hint="eastAsia" w:ascii="宋体" w:hAnsi="宋体" w:eastAsia="宋体" w:cs="宋体"/>
          <w:sz w:val="24"/>
          <w:szCs w:val="24"/>
          <w:lang w:val="en-US" w:eastAsia="zh-CN"/>
        </w:rPr>
        <w:t>20</w:t>
      </w:r>
      <w:r>
        <w:rPr>
          <w:rFonts w:hint="eastAsia" w:ascii="宋体" w:hAnsi="宋体" w:eastAsia="宋体" w:cs="宋体"/>
          <w:sz w:val="24"/>
          <w:szCs w:val="24"/>
        </w:rPr>
        <w:t>日历天。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2.8采购预算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最高限价）</w:t>
      </w:r>
      <w:r>
        <w:rPr>
          <w:rFonts w:hint="eastAsia" w:ascii="宋体" w:hAnsi="宋体" w:eastAsia="宋体" w:cs="宋体"/>
          <w:sz w:val="24"/>
          <w:szCs w:val="24"/>
        </w:rPr>
        <w:t>：</w:t>
      </w:r>
      <w:r>
        <w:rPr>
          <w:rFonts w:hint="eastAsia" w:ascii="宋体" w:hAnsi="宋体" w:eastAsia="宋体" w:cs="宋体"/>
          <w:sz w:val="24"/>
          <w:szCs w:val="24"/>
          <w:lang w:val="en-US" w:eastAsia="zh-CN"/>
        </w:rPr>
        <w:t>341</w:t>
      </w:r>
      <w:r>
        <w:rPr>
          <w:rFonts w:hint="eastAsia" w:ascii="宋体" w:hAnsi="宋体" w:eastAsia="宋体" w:cs="宋体"/>
          <w:sz w:val="24"/>
          <w:szCs w:val="24"/>
        </w:rPr>
        <w:t>万元。</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2" w:name="_Toc1762"/>
      <w:r>
        <w:rPr>
          <w:rFonts w:hint="eastAsia" w:ascii="宋体" w:hAnsi="宋体" w:eastAsia="宋体" w:cs="宋体"/>
          <w:b/>
          <w:sz w:val="24"/>
          <w:szCs w:val="24"/>
          <w:lang w:val="en-US" w:eastAsia="zh-CN"/>
        </w:rPr>
        <w:t>3、投标人资格要求</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3.1投标人须具有独立的法人资格，具有有效的营业执照；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3.2投标人须具有公路工程施工总承包三级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w:t>
      </w:r>
      <w:r>
        <w:rPr>
          <w:rFonts w:hint="eastAsia" w:ascii="宋体" w:hAnsi="宋体" w:eastAsia="宋体" w:cs="宋体"/>
          <w:sz w:val="24"/>
          <w:szCs w:val="24"/>
        </w:rPr>
        <w:t>以上</w:t>
      </w:r>
      <w:r>
        <w:rPr>
          <w:rFonts w:hint="eastAsia" w:ascii="宋体" w:hAnsi="宋体" w:eastAsia="宋体" w:cs="宋体"/>
          <w:sz w:val="24"/>
          <w:szCs w:val="24"/>
          <w:lang w:eastAsia="zh-CN"/>
        </w:rPr>
        <w:t>）</w:t>
      </w:r>
      <w:r>
        <w:rPr>
          <w:rFonts w:hint="eastAsia" w:ascii="宋体" w:hAnsi="宋体" w:eastAsia="宋体" w:cs="宋体"/>
          <w:sz w:val="24"/>
          <w:szCs w:val="24"/>
        </w:rPr>
        <w:t>资质或市政公用工程施工总承包三级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w:t>
      </w:r>
      <w:r>
        <w:rPr>
          <w:rFonts w:hint="eastAsia" w:ascii="宋体" w:hAnsi="宋体" w:eastAsia="宋体" w:cs="宋体"/>
          <w:sz w:val="24"/>
          <w:szCs w:val="24"/>
        </w:rPr>
        <w:t>以上</w:t>
      </w:r>
      <w:r>
        <w:rPr>
          <w:rFonts w:hint="eastAsia" w:ascii="宋体" w:hAnsi="宋体" w:eastAsia="宋体" w:cs="宋体"/>
          <w:sz w:val="24"/>
          <w:szCs w:val="24"/>
          <w:lang w:eastAsia="zh-CN"/>
        </w:rPr>
        <w:t>）</w:t>
      </w:r>
      <w:r>
        <w:rPr>
          <w:rFonts w:hint="eastAsia" w:ascii="宋体" w:hAnsi="宋体" w:eastAsia="宋体" w:cs="宋体"/>
          <w:sz w:val="24"/>
          <w:szCs w:val="24"/>
        </w:rPr>
        <w:t>资质，具有有效的安全生产许可证；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3.3投标人拟派项目经理须具有公路</w:t>
      </w:r>
      <w:r>
        <w:rPr>
          <w:rFonts w:hint="eastAsia" w:ascii="宋体" w:hAnsi="宋体" w:eastAsia="宋体" w:cs="宋体"/>
          <w:sz w:val="24"/>
          <w:szCs w:val="24"/>
          <w:lang w:val="en-US" w:eastAsia="zh-CN"/>
        </w:rPr>
        <w:t>或市政</w:t>
      </w:r>
      <w:r>
        <w:rPr>
          <w:rFonts w:hint="eastAsia" w:ascii="宋体" w:hAnsi="宋体" w:eastAsia="宋体" w:cs="宋体"/>
          <w:sz w:val="24"/>
          <w:szCs w:val="24"/>
        </w:rPr>
        <w:t>工程专业二级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w:t>
      </w:r>
      <w:r>
        <w:rPr>
          <w:rFonts w:hint="eastAsia" w:ascii="宋体" w:hAnsi="宋体" w:eastAsia="宋体" w:cs="宋体"/>
          <w:sz w:val="24"/>
          <w:szCs w:val="24"/>
        </w:rPr>
        <w:t>以上</w:t>
      </w:r>
      <w:r>
        <w:rPr>
          <w:rFonts w:hint="eastAsia" w:ascii="宋体" w:hAnsi="宋体" w:eastAsia="宋体" w:cs="宋体"/>
          <w:sz w:val="24"/>
          <w:szCs w:val="24"/>
          <w:lang w:eastAsia="zh-CN"/>
        </w:rPr>
        <w:t>）</w:t>
      </w:r>
      <w:r>
        <w:rPr>
          <w:rFonts w:hint="eastAsia" w:ascii="宋体" w:hAnsi="宋体" w:eastAsia="宋体" w:cs="宋体"/>
          <w:sz w:val="24"/>
          <w:szCs w:val="24"/>
        </w:rPr>
        <w:t>注册建造师证书，具有有效的安全生产考核合格证，且</w:t>
      </w:r>
      <w:r>
        <w:rPr>
          <w:rFonts w:hint="eastAsia" w:ascii="宋体" w:hAnsi="宋体" w:eastAsia="宋体" w:cs="宋体"/>
          <w:sz w:val="24"/>
          <w:szCs w:val="24"/>
          <w:lang w:val="en-US" w:eastAsia="zh-CN"/>
        </w:rPr>
        <w:t>目前</w:t>
      </w:r>
      <w:r>
        <w:rPr>
          <w:rFonts w:hint="eastAsia" w:ascii="宋体" w:hAnsi="宋体" w:eastAsia="宋体" w:cs="宋体"/>
          <w:sz w:val="24"/>
          <w:szCs w:val="24"/>
        </w:rPr>
        <w:t>无在建项目（须出具无在建项目承诺书，承诺书由法定代表人及项目经理共同亲笔签署，并加盖单位公章）；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3.4拟派技术负责人须具有人民政府或</w:t>
      </w:r>
      <w:r>
        <w:rPr>
          <w:rFonts w:hint="eastAsia" w:ascii="宋体" w:hAnsi="宋体" w:eastAsia="宋体" w:cs="宋体"/>
          <w:sz w:val="24"/>
          <w:szCs w:val="24"/>
          <w:lang w:val="en-US" w:eastAsia="zh-CN"/>
        </w:rPr>
        <w:t>行政</w:t>
      </w:r>
      <w:r>
        <w:rPr>
          <w:rFonts w:hint="eastAsia" w:ascii="宋体" w:hAnsi="宋体" w:eastAsia="宋体" w:cs="宋体"/>
          <w:sz w:val="24"/>
          <w:szCs w:val="24"/>
        </w:rPr>
        <w:t>主管部门颁发的相关专业中级</w:t>
      </w:r>
      <w:r>
        <w:rPr>
          <w:rFonts w:hint="eastAsia" w:ascii="宋体" w:hAnsi="宋体" w:eastAsia="宋体" w:cs="宋体"/>
          <w:sz w:val="24"/>
          <w:szCs w:val="24"/>
          <w:lang w:val="en-US" w:eastAsia="zh-CN"/>
        </w:rPr>
        <w:t>或</w:t>
      </w:r>
      <w:r>
        <w:rPr>
          <w:rFonts w:hint="eastAsia" w:ascii="宋体" w:hAnsi="宋体" w:eastAsia="宋体" w:cs="宋体"/>
          <w:sz w:val="24"/>
          <w:szCs w:val="24"/>
        </w:rPr>
        <w:t>以上技术职称（提供</w:t>
      </w:r>
      <w:r>
        <w:rPr>
          <w:rFonts w:hint="eastAsia" w:ascii="宋体" w:hAnsi="宋体" w:eastAsia="宋体" w:cs="宋体"/>
          <w:sz w:val="24"/>
          <w:szCs w:val="24"/>
          <w:lang w:val="en-US" w:eastAsia="zh-CN"/>
        </w:rPr>
        <w:t>官方网站的网页查询证明，保留查询链接和时间</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3.5投标人</w:t>
      </w:r>
      <w:r>
        <w:rPr>
          <w:rFonts w:hint="eastAsia" w:ascii="宋体" w:hAnsi="宋体" w:eastAsia="宋体" w:cs="宋体"/>
          <w:sz w:val="24"/>
          <w:szCs w:val="24"/>
          <w:lang w:val="en-US" w:eastAsia="zh-CN"/>
        </w:rPr>
        <w:t>拟派</w:t>
      </w:r>
      <w:r>
        <w:rPr>
          <w:rFonts w:hint="eastAsia" w:ascii="宋体" w:hAnsi="宋体" w:eastAsia="宋体" w:cs="宋体"/>
          <w:sz w:val="24"/>
          <w:szCs w:val="24"/>
        </w:rPr>
        <w:t>本项目的施工员</w:t>
      </w:r>
      <w:r>
        <w:rPr>
          <w:rFonts w:hint="eastAsia" w:ascii="宋体" w:hAnsi="宋体" w:eastAsia="宋体" w:cs="宋体"/>
          <w:sz w:val="24"/>
          <w:szCs w:val="24"/>
          <w:lang w:eastAsia="zh-CN"/>
        </w:rPr>
        <w:t>、</w:t>
      </w:r>
      <w:r>
        <w:rPr>
          <w:rFonts w:hint="eastAsia" w:ascii="宋体" w:hAnsi="宋体" w:eastAsia="宋体" w:cs="宋体"/>
          <w:sz w:val="24"/>
          <w:szCs w:val="24"/>
        </w:rPr>
        <w:t>专职安全员</w:t>
      </w:r>
      <w:r>
        <w:rPr>
          <w:rFonts w:hint="eastAsia" w:ascii="宋体" w:hAnsi="宋体" w:eastAsia="宋体" w:cs="宋体"/>
          <w:sz w:val="24"/>
          <w:szCs w:val="24"/>
          <w:lang w:eastAsia="zh-CN"/>
        </w:rPr>
        <w:t>、</w:t>
      </w:r>
      <w:r>
        <w:rPr>
          <w:rFonts w:hint="eastAsia" w:ascii="宋体" w:hAnsi="宋体" w:eastAsia="宋体" w:cs="宋体"/>
          <w:sz w:val="24"/>
          <w:szCs w:val="24"/>
        </w:rPr>
        <w:t>材料员</w:t>
      </w:r>
      <w:r>
        <w:rPr>
          <w:rFonts w:hint="eastAsia" w:ascii="宋体" w:hAnsi="宋体" w:eastAsia="宋体" w:cs="宋体"/>
          <w:sz w:val="24"/>
          <w:szCs w:val="24"/>
          <w:lang w:eastAsia="zh-CN"/>
        </w:rPr>
        <w:t>、</w:t>
      </w:r>
      <w:r>
        <w:rPr>
          <w:rFonts w:hint="eastAsia" w:ascii="宋体" w:hAnsi="宋体" w:eastAsia="宋体" w:cs="宋体"/>
          <w:sz w:val="24"/>
          <w:szCs w:val="24"/>
        </w:rPr>
        <w:t>资料员</w:t>
      </w:r>
      <w:r>
        <w:rPr>
          <w:rFonts w:hint="eastAsia" w:ascii="宋体" w:hAnsi="宋体" w:eastAsia="宋体" w:cs="宋体"/>
          <w:sz w:val="24"/>
          <w:szCs w:val="24"/>
          <w:lang w:val="en-US" w:eastAsia="zh-CN"/>
        </w:rPr>
        <w:t>和</w:t>
      </w:r>
      <w:r>
        <w:rPr>
          <w:rFonts w:hint="eastAsia" w:ascii="宋体" w:hAnsi="宋体" w:eastAsia="宋体" w:cs="宋体"/>
          <w:sz w:val="24"/>
          <w:szCs w:val="24"/>
        </w:rPr>
        <w:t>质检员</w:t>
      </w:r>
      <w:r>
        <w:rPr>
          <w:rFonts w:hint="eastAsia" w:ascii="宋体" w:hAnsi="宋体" w:eastAsia="宋体" w:cs="宋体"/>
          <w:sz w:val="24"/>
          <w:szCs w:val="24"/>
          <w:lang w:eastAsia="zh-CN"/>
        </w:rPr>
        <w:t>（</w:t>
      </w:r>
      <w:r>
        <w:rPr>
          <w:rFonts w:hint="eastAsia" w:ascii="宋体" w:hAnsi="宋体" w:eastAsia="宋体" w:cs="宋体"/>
          <w:sz w:val="24"/>
          <w:szCs w:val="24"/>
        </w:rPr>
        <w:t>或质量员）</w:t>
      </w:r>
      <w:r>
        <w:rPr>
          <w:rFonts w:hint="eastAsia" w:ascii="宋体" w:hAnsi="宋体" w:eastAsia="宋体" w:cs="宋体"/>
          <w:sz w:val="24"/>
          <w:szCs w:val="24"/>
          <w:lang w:val="en-US" w:eastAsia="zh-CN"/>
        </w:rPr>
        <w:t>均</w:t>
      </w:r>
      <w:r>
        <w:rPr>
          <w:rFonts w:hint="eastAsia" w:ascii="宋体" w:hAnsi="宋体" w:eastAsia="宋体" w:cs="宋体"/>
          <w:sz w:val="24"/>
          <w:szCs w:val="24"/>
        </w:rPr>
        <w:t>应持有相应</w:t>
      </w:r>
      <w:r>
        <w:rPr>
          <w:rFonts w:hint="eastAsia" w:ascii="宋体" w:hAnsi="宋体" w:eastAsia="宋体" w:cs="宋体"/>
          <w:sz w:val="24"/>
          <w:szCs w:val="24"/>
          <w:lang w:val="en-US" w:eastAsia="zh-CN"/>
        </w:rPr>
        <w:t>的</w:t>
      </w:r>
      <w:r>
        <w:rPr>
          <w:rFonts w:hint="eastAsia" w:ascii="宋体" w:hAnsi="宋体" w:eastAsia="宋体" w:cs="宋体"/>
          <w:sz w:val="24"/>
          <w:szCs w:val="24"/>
        </w:rPr>
        <w:t>岗位资格证书；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3.6</w:t>
      </w:r>
      <w:r>
        <w:rPr>
          <w:rFonts w:hint="eastAsia" w:ascii="宋体" w:hAnsi="宋体" w:eastAsia="宋体" w:cs="宋体"/>
          <w:sz w:val="24"/>
          <w:szCs w:val="24"/>
          <w:lang w:val="en-US" w:eastAsia="zh-CN"/>
        </w:rPr>
        <w:t>投标人</w:t>
      </w:r>
      <w:r>
        <w:rPr>
          <w:rFonts w:hint="eastAsia" w:ascii="宋体" w:hAnsi="宋体" w:eastAsia="宋体" w:cs="宋体"/>
          <w:sz w:val="24"/>
          <w:szCs w:val="24"/>
        </w:rPr>
        <w:t>没有处于被责令停业或投标资格被取消</w:t>
      </w:r>
      <w:r>
        <w:rPr>
          <w:rFonts w:hint="eastAsia" w:ascii="宋体" w:hAnsi="宋体" w:eastAsia="宋体" w:cs="宋体"/>
          <w:sz w:val="24"/>
          <w:szCs w:val="24"/>
          <w:lang w:eastAsia="zh-CN"/>
        </w:rPr>
        <w:t>，</w:t>
      </w:r>
      <w:r>
        <w:rPr>
          <w:rFonts w:hint="eastAsia" w:ascii="宋体" w:hAnsi="宋体" w:eastAsia="宋体" w:cs="宋体"/>
          <w:sz w:val="24"/>
          <w:szCs w:val="24"/>
        </w:rPr>
        <w:t>财产被接管</w:t>
      </w:r>
      <w:r>
        <w:rPr>
          <w:rFonts w:hint="eastAsia" w:ascii="宋体" w:hAnsi="宋体" w:eastAsia="宋体" w:cs="宋体"/>
          <w:sz w:val="24"/>
          <w:szCs w:val="24"/>
          <w:lang w:eastAsia="zh-CN"/>
        </w:rPr>
        <w:t>、</w:t>
      </w:r>
      <w:r>
        <w:rPr>
          <w:rFonts w:hint="eastAsia" w:ascii="宋体" w:hAnsi="宋体" w:eastAsia="宋体" w:cs="宋体"/>
          <w:sz w:val="24"/>
          <w:szCs w:val="24"/>
        </w:rPr>
        <w:t>冻结的状态（</w:t>
      </w:r>
      <w:r>
        <w:rPr>
          <w:rFonts w:hint="eastAsia" w:ascii="宋体" w:hAnsi="宋体" w:eastAsia="宋体" w:cs="宋体"/>
          <w:sz w:val="24"/>
          <w:szCs w:val="24"/>
          <w:lang w:val="en-US" w:eastAsia="zh-CN"/>
        </w:rPr>
        <w:t>提供</w:t>
      </w:r>
      <w:r>
        <w:rPr>
          <w:rFonts w:hint="eastAsia" w:ascii="宋体" w:hAnsi="宋体" w:eastAsia="宋体" w:cs="宋体"/>
          <w:sz w:val="24"/>
          <w:szCs w:val="24"/>
        </w:rPr>
        <w:t>2018年度经会计师事务所或审计机构审计的财务</w:t>
      </w:r>
      <w:r>
        <w:rPr>
          <w:rFonts w:hint="eastAsia" w:ascii="宋体" w:hAnsi="宋体" w:eastAsia="宋体" w:cs="宋体"/>
          <w:sz w:val="24"/>
          <w:szCs w:val="24"/>
          <w:lang w:val="en-US" w:eastAsia="zh-CN"/>
        </w:rPr>
        <w:t>审计报告</w:t>
      </w:r>
      <w:r>
        <w:rPr>
          <w:rFonts w:hint="eastAsia" w:ascii="宋体" w:hAnsi="宋体" w:eastAsia="宋体" w:cs="宋体"/>
          <w:sz w:val="24"/>
          <w:szCs w:val="24"/>
        </w:rPr>
        <w:t>，成立</w:t>
      </w:r>
      <w:r>
        <w:rPr>
          <w:rFonts w:hint="eastAsia" w:ascii="宋体" w:hAnsi="宋体" w:eastAsia="宋体" w:cs="宋体"/>
          <w:sz w:val="24"/>
          <w:szCs w:val="24"/>
          <w:lang w:val="en-US" w:eastAsia="zh-CN"/>
        </w:rPr>
        <w:t>时间</w:t>
      </w:r>
      <w:r>
        <w:rPr>
          <w:rFonts w:hint="eastAsia" w:ascii="宋体" w:hAnsi="宋体" w:eastAsia="宋体" w:cs="宋体"/>
          <w:sz w:val="24"/>
          <w:szCs w:val="24"/>
        </w:rPr>
        <w:t>不足的</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应</w:t>
      </w:r>
      <w:r>
        <w:rPr>
          <w:rFonts w:hint="eastAsia" w:ascii="宋体" w:hAnsi="宋体" w:eastAsia="宋体" w:cs="宋体"/>
          <w:sz w:val="24"/>
          <w:szCs w:val="24"/>
        </w:rPr>
        <w:t>提供</w:t>
      </w:r>
      <w:r>
        <w:rPr>
          <w:rFonts w:hint="eastAsia" w:ascii="宋体" w:hAnsi="宋体" w:eastAsia="宋体" w:cs="宋体"/>
          <w:sz w:val="24"/>
          <w:szCs w:val="24"/>
          <w:lang w:val="en-US" w:eastAsia="zh-CN"/>
        </w:rPr>
        <w:t>银行出具的资信证明</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3.7投标人须提供自2019年1月以来</w:t>
      </w:r>
      <w:r>
        <w:rPr>
          <w:rFonts w:hint="eastAsia" w:ascii="宋体" w:hAnsi="宋体" w:eastAsia="宋体" w:cs="宋体"/>
          <w:sz w:val="24"/>
          <w:szCs w:val="24"/>
          <w:lang w:val="en-US" w:eastAsia="zh-CN"/>
        </w:rPr>
        <w:t>任意</w:t>
      </w:r>
      <w:r>
        <w:rPr>
          <w:rFonts w:hint="eastAsia" w:ascii="宋体" w:hAnsi="宋体" w:eastAsia="宋体" w:cs="宋体"/>
          <w:sz w:val="24"/>
          <w:szCs w:val="24"/>
        </w:rPr>
        <w:t>连续3个月企业缴纳税收和社保缴纳证明（提供缴费发票或电子缴费凭证</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依法免税或免于缴纳社保的企业，需提供相应的证明文件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3.8投标人拟派项目经理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技术负责人、</w:t>
      </w:r>
      <w:r>
        <w:rPr>
          <w:rFonts w:hint="eastAsia" w:ascii="宋体" w:hAnsi="宋体" w:eastAsia="宋体" w:cs="宋体"/>
          <w:sz w:val="24"/>
          <w:szCs w:val="24"/>
        </w:rPr>
        <w:t>施工员</w:t>
      </w:r>
      <w:r>
        <w:rPr>
          <w:rFonts w:hint="eastAsia" w:ascii="宋体" w:hAnsi="宋体" w:eastAsia="宋体" w:cs="宋体"/>
          <w:sz w:val="24"/>
          <w:szCs w:val="24"/>
          <w:lang w:eastAsia="zh-CN"/>
        </w:rPr>
        <w:t>、</w:t>
      </w:r>
      <w:r>
        <w:rPr>
          <w:rFonts w:hint="eastAsia" w:ascii="宋体" w:hAnsi="宋体" w:eastAsia="宋体" w:cs="宋体"/>
          <w:sz w:val="24"/>
          <w:szCs w:val="24"/>
        </w:rPr>
        <w:t>专职安全员</w:t>
      </w:r>
      <w:r>
        <w:rPr>
          <w:rFonts w:hint="eastAsia" w:ascii="宋体" w:hAnsi="宋体" w:eastAsia="宋体" w:cs="宋体"/>
          <w:sz w:val="24"/>
          <w:szCs w:val="24"/>
          <w:lang w:eastAsia="zh-CN"/>
        </w:rPr>
        <w:t>、</w:t>
      </w:r>
      <w:r>
        <w:rPr>
          <w:rFonts w:hint="eastAsia" w:ascii="宋体" w:hAnsi="宋体" w:eastAsia="宋体" w:cs="宋体"/>
          <w:sz w:val="24"/>
          <w:szCs w:val="24"/>
        </w:rPr>
        <w:t>材料员</w:t>
      </w:r>
      <w:r>
        <w:rPr>
          <w:rFonts w:hint="eastAsia" w:ascii="宋体" w:hAnsi="宋体" w:eastAsia="宋体" w:cs="宋体"/>
          <w:sz w:val="24"/>
          <w:szCs w:val="24"/>
          <w:lang w:eastAsia="zh-CN"/>
        </w:rPr>
        <w:t>、</w:t>
      </w:r>
      <w:r>
        <w:rPr>
          <w:rFonts w:hint="eastAsia" w:ascii="宋体" w:hAnsi="宋体" w:eastAsia="宋体" w:cs="宋体"/>
          <w:sz w:val="24"/>
          <w:szCs w:val="24"/>
        </w:rPr>
        <w:t>资料员</w:t>
      </w:r>
      <w:r>
        <w:rPr>
          <w:rFonts w:hint="eastAsia" w:ascii="宋体" w:hAnsi="宋体" w:eastAsia="宋体" w:cs="宋体"/>
          <w:sz w:val="24"/>
          <w:szCs w:val="24"/>
          <w:lang w:val="en-US" w:eastAsia="zh-CN"/>
        </w:rPr>
        <w:t>和</w:t>
      </w:r>
      <w:r>
        <w:rPr>
          <w:rFonts w:hint="eastAsia" w:ascii="宋体" w:hAnsi="宋体" w:eastAsia="宋体" w:cs="宋体"/>
          <w:sz w:val="24"/>
          <w:szCs w:val="24"/>
        </w:rPr>
        <w:t>质检员</w:t>
      </w:r>
      <w:r>
        <w:rPr>
          <w:rFonts w:hint="eastAsia" w:ascii="宋体" w:hAnsi="宋体" w:eastAsia="宋体" w:cs="宋体"/>
          <w:sz w:val="24"/>
          <w:szCs w:val="24"/>
          <w:lang w:eastAsia="zh-CN"/>
        </w:rPr>
        <w:t>（</w:t>
      </w:r>
      <w:r>
        <w:rPr>
          <w:rFonts w:hint="eastAsia" w:ascii="宋体" w:hAnsi="宋体" w:eastAsia="宋体" w:cs="宋体"/>
          <w:sz w:val="24"/>
          <w:szCs w:val="24"/>
        </w:rPr>
        <w:t>或质量员）</w:t>
      </w:r>
      <w:r>
        <w:rPr>
          <w:rFonts w:hint="eastAsia" w:ascii="宋体" w:hAnsi="宋体" w:eastAsia="宋体" w:cs="宋体"/>
          <w:sz w:val="24"/>
          <w:szCs w:val="24"/>
          <w:lang w:val="en-US" w:eastAsia="zh-CN"/>
        </w:rPr>
        <w:t>应为</w:t>
      </w:r>
      <w:r>
        <w:rPr>
          <w:rFonts w:hint="eastAsia" w:ascii="宋体" w:hAnsi="宋体" w:eastAsia="宋体" w:cs="宋体"/>
          <w:sz w:val="24"/>
          <w:szCs w:val="24"/>
        </w:rPr>
        <w:t>本单位的正式员工，满足以下条件：①投标人与之签订劳动合同</w:t>
      </w:r>
      <w:r>
        <w:rPr>
          <w:rFonts w:hint="eastAsia" w:ascii="宋体" w:hAnsi="宋体" w:eastAsia="宋体" w:cs="宋体"/>
          <w:sz w:val="24"/>
          <w:szCs w:val="24"/>
          <w:lang w:eastAsia="zh-CN"/>
        </w:rPr>
        <w:t>，</w:t>
      </w:r>
      <w:r>
        <w:rPr>
          <w:rFonts w:hint="eastAsia" w:ascii="宋体" w:hAnsi="宋体" w:eastAsia="宋体" w:cs="宋体"/>
          <w:sz w:val="24"/>
          <w:szCs w:val="24"/>
        </w:rPr>
        <w:t>②</w:t>
      </w:r>
      <w:r>
        <w:rPr>
          <w:rFonts w:hint="eastAsia" w:ascii="宋体" w:hAnsi="宋体" w:eastAsia="宋体" w:cs="宋体"/>
          <w:sz w:val="24"/>
          <w:szCs w:val="24"/>
          <w:lang w:val="en-US" w:eastAsia="zh-CN"/>
        </w:rPr>
        <w:t>投标人为其缴纳社保（</w:t>
      </w:r>
      <w:r>
        <w:rPr>
          <w:rFonts w:hint="eastAsia" w:ascii="宋体" w:hAnsi="宋体" w:eastAsia="宋体" w:cs="宋体"/>
          <w:sz w:val="24"/>
          <w:szCs w:val="24"/>
        </w:rPr>
        <w:t>提供</w:t>
      </w:r>
      <w:r>
        <w:rPr>
          <w:rFonts w:hint="eastAsia" w:ascii="宋体" w:hAnsi="宋体" w:eastAsia="宋体" w:cs="宋体"/>
          <w:sz w:val="24"/>
          <w:szCs w:val="24"/>
          <w:lang w:val="en-US" w:eastAsia="zh-CN"/>
        </w:rPr>
        <w:t>劳动合同和投标人为其</w:t>
      </w:r>
      <w:r>
        <w:rPr>
          <w:rFonts w:hint="eastAsia" w:ascii="宋体" w:hAnsi="宋体" w:eastAsia="宋体" w:cs="宋体"/>
          <w:sz w:val="24"/>
          <w:szCs w:val="24"/>
        </w:rPr>
        <w:t>缴纳</w:t>
      </w:r>
      <w:r>
        <w:rPr>
          <w:rFonts w:hint="eastAsia" w:ascii="宋体" w:hAnsi="宋体" w:eastAsia="宋体" w:cs="宋体"/>
          <w:sz w:val="24"/>
          <w:szCs w:val="24"/>
          <w:lang w:val="en-US" w:eastAsia="zh-CN"/>
        </w:rPr>
        <w:t>社保的证明</w:t>
      </w:r>
      <w:r>
        <w:rPr>
          <w:rFonts w:hint="eastAsia" w:ascii="宋体" w:hAnsi="宋体" w:eastAsia="宋体" w:cs="宋体"/>
          <w:sz w:val="24"/>
          <w:szCs w:val="24"/>
        </w:rPr>
        <w:t>材料</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3.9投标人</w:t>
      </w:r>
      <w:r>
        <w:rPr>
          <w:rFonts w:hint="eastAsia" w:ascii="宋体" w:hAnsi="宋体" w:eastAsia="宋体" w:cs="宋体"/>
          <w:sz w:val="24"/>
          <w:szCs w:val="24"/>
          <w:lang w:val="en-US" w:eastAsia="zh-CN"/>
        </w:rPr>
        <w:t>被列入</w:t>
      </w:r>
      <w:r>
        <w:rPr>
          <w:rFonts w:hint="eastAsia" w:ascii="宋体" w:hAnsi="宋体" w:eastAsia="宋体" w:cs="宋体"/>
          <w:sz w:val="24"/>
          <w:szCs w:val="24"/>
        </w:rPr>
        <w:t>“信用中国（www.creditchina.gov.cn）”网站的“失信被执行人”</w:t>
      </w:r>
      <w:r>
        <w:rPr>
          <w:rFonts w:hint="eastAsia" w:ascii="宋体" w:hAnsi="宋体" w:eastAsia="宋体" w:cs="宋体"/>
          <w:sz w:val="24"/>
          <w:szCs w:val="24"/>
          <w:lang w:val="en-US" w:eastAsia="zh-CN"/>
        </w:rPr>
        <w:t>或</w:t>
      </w:r>
      <w:r>
        <w:rPr>
          <w:rFonts w:hint="eastAsia" w:ascii="宋体" w:hAnsi="宋体" w:eastAsia="宋体" w:cs="宋体"/>
          <w:sz w:val="24"/>
          <w:szCs w:val="24"/>
        </w:rPr>
        <w:t>“重大税收违法案件当事人名单”</w:t>
      </w:r>
      <w:r>
        <w:rPr>
          <w:rFonts w:hint="eastAsia" w:ascii="宋体" w:hAnsi="宋体" w:eastAsia="宋体" w:cs="宋体"/>
          <w:sz w:val="24"/>
          <w:szCs w:val="24"/>
          <w:lang w:val="en-US" w:eastAsia="zh-CN"/>
        </w:rPr>
        <w:t>的</w:t>
      </w:r>
      <w:r>
        <w:rPr>
          <w:rFonts w:hint="eastAsia" w:ascii="宋体" w:hAnsi="宋体" w:eastAsia="宋体" w:cs="宋体"/>
          <w:sz w:val="24"/>
          <w:szCs w:val="24"/>
        </w:rPr>
        <w:t>，</w:t>
      </w:r>
      <w:r>
        <w:rPr>
          <w:rFonts w:hint="eastAsia" w:ascii="宋体" w:hAnsi="宋体" w:eastAsia="宋体" w:cs="宋体"/>
          <w:sz w:val="24"/>
          <w:szCs w:val="24"/>
          <w:lang w:val="en-US" w:eastAsia="zh-CN"/>
        </w:rPr>
        <w:t>或被</w:t>
      </w:r>
      <w:r>
        <w:rPr>
          <w:rFonts w:hint="eastAsia" w:ascii="宋体" w:hAnsi="宋体" w:eastAsia="宋体" w:cs="宋体"/>
          <w:sz w:val="24"/>
          <w:szCs w:val="24"/>
        </w:rPr>
        <w:t>“中国政府采购网（www.ccgp.gov.cn）”网站</w:t>
      </w:r>
      <w:r>
        <w:rPr>
          <w:rFonts w:hint="eastAsia" w:ascii="宋体" w:hAnsi="宋体" w:eastAsia="宋体" w:cs="宋体"/>
          <w:sz w:val="24"/>
          <w:szCs w:val="24"/>
          <w:lang w:val="en-US" w:eastAsia="zh-CN"/>
        </w:rPr>
        <w:t>列入</w:t>
      </w:r>
      <w:r>
        <w:rPr>
          <w:rFonts w:hint="eastAsia" w:ascii="宋体" w:hAnsi="宋体" w:eastAsia="宋体" w:cs="宋体"/>
          <w:sz w:val="24"/>
          <w:szCs w:val="24"/>
        </w:rPr>
        <w:t>“政府采购严重违法失信行为名单”</w:t>
      </w:r>
      <w:r>
        <w:rPr>
          <w:rFonts w:hint="eastAsia" w:ascii="宋体" w:hAnsi="宋体" w:eastAsia="宋体" w:cs="宋体"/>
          <w:sz w:val="24"/>
          <w:szCs w:val="24"/>
          <w:lang w:val="en-US" w:eastAsia="zh-CN"/>
        </w:rPr>
        <w:t>的，将禁止其参与本次投标活动（提供网站</w:t>
      </w:r>
      <w:r>
        <w:rPr>
          <w:rFonts w:hint="eastAsia" w:ascii="宋体" w:hAnsi="宋体" w:eastAsia="宋体" w:cs="宋体"/>
          <w:sz w:val="24"/>
          <w:szCs w:val="24"/>
        </w:rPr>
        <w:t>查询结果页面</w:t>
      </w:r>
      <w:r>
        <w:rPr>
          <w:rFonts w:hint="eastAsia" w:ascii="宋体" w:hAnsi="宋体" w:eastAsia="宋体" w:cs="宋体"/>
          <w:sz w:val="24"/>
          <w:szCs w:val="24"/>
          <w:lang w:eastAsia="zh-CN"/>
        </w:rPr>
        <w:t>，</w:t>
      </w:r>
      <w:r>
        <w:rPr>
          <w:rFonts w:hint="eastAsia" w:ascii="宋体" w:hAnsi="宋体" w:eastAsia="宋体" w:cs="宋体"/>
          <w:sz w:val="24"/>
          <w:szCs w:val="24"/>
        </w:rPr>
        <w:t>信用信息</w:t>
      </w:r>
      <w:r>
        <w:rPr>
          <w:rFonts w:hint="eastAsia" w:ascii="宋体" w:hAnsi="宋体" w:eastAsia="宋体" w:cs="宋体"/>
          <w:sz w:val="24"/>
          <w:szCs w:val="24"/>
          <w:lang w:val="en-US" w:eastAsia="zh-CN"/>
        </w:rPr>
        <w:t>查询结果显示的查询时间应在</w:t>
      </w:r>
      <w:r>
        <w:rPr>
          <w:rFonts w:hint="eastAsia" w:ascii="宋体" w:hAnsi="宋体" w:eastAsia="宋体" w:cs="宋体"/>
          <w:sz w:val="24"/>
          <w:szCs w:val="24"/>
        </w:rPr>
        <w:t>招标公告发布之日</w:t>
      </w:r>
      <w:r>
        <w:rPr>
          <w:rFonts w:hint="eastAsia" w:ascii="宋体" w:hAnsi="宋体" w:eastAsia="宋体" w:cs="宋体"/>
          <w:sz w:val="24"/>
          <w:szCs w:val="24"/>
          <w:lang w:val="en-US" w:eastAsia="zh-CN"/>
        </w:rPr>
        <w:t>至开标时间日期之间）。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3.10本次招标采用资格后审，不接受联合体投标</w:t>
      </w:r>
      <w:r>
        <w:rPr>
          <w:rFonts w:hint="eastAsia" w:ascii="宋体" w:hAnsi="宋体" w:eastAsia="宋体" w:cs="宋体"/>
          <w:sz w:val="24"/>
          <w:szCs w:val="24"/>
          <w:lang w:eastAsia="zh-CN"/>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3" w:name="_Toc17591"/>
      <w:r>
        <w:rPr>
          <w:rFonts w:hint="eastAsia" w:ascii="宋体" w:hAnsi="宋体" w:eastAsia="宋体" w:cs="宋体"/>
          <w:b/>
          <w:sz w:val="24"/>
          <w:szCs w:val="24"/>
          <w:lang w:val="en-US" w:eastAsia="zh-CN"/>
        </w:rPr>
        <w:t>4、招标文件的出售</w:t>
      </w:r>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4.1出售时间：2019年</w:t>
      </w:r>
      <w:r>
        <w:rPr>
          <w:rFonts w:hint="eastAsia" w:ascii="宋体" w:hAnsi="宋体" w:eastAsia="宋体" w:cs="宋体"/>
          <w:sz w:val="24"/>
          <w:szCs w:val="24"/>
          <w:u w:val="single"/>
          <w:lang w:val="en-US" w:eastAsia="zh-CN"/>
        </w:rPr>
        <w:t xml:space="preserve"> 11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15 </w:t>
      </w:r>
      <w:r>
        <w:rPr>
          <w:rFonts w:hint="eastAsia" w:ascii="宋体" w:hAnsi="宋体" w:eastAsia="宋体" w:cs="宋体"/>
          <w:sz w:val="24"/>
          <w:szCs w:val="24"/>
        </w:rPr>
        <w:t>日00时00分整至2019年</w:t>
      </w:r>
      <w:r>
        <w:rPr>
          <w:rFonts w:hint="eastAsia" w:ascii="宋体" w:hAnsi="宋体" w:eastAsia="宋体" w:cs="宋体"/>
          <w:sz w:val="24"/>
          <w:szCs w:val="24"/>
          <w:u w:val="single"/>
          <w:lang w:val="en-US" w:eastAsia="zh-CN"/>
        </w:rPr>
        <w:t xml:space="preserve"> 11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21 </w:t>
      </w:r>
      <w:r>
        <w:rPr>
          <w:rFonts w:hint="eastAsia" w:ascii="宋体" w:hAnsi="宋体" w:eastAsia="宋体" w:cs="宋体"/>
          <w:sz w:val="24"/>
          <w:szCs w:val="24"/>
        </w:rPr>
        <w:t>日23时59分。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4.2</w:t>
      </w:r>
      <w:r>
        <w:rPr>
          <w:rFonts w:hint="eastAsia" w:ascii="宋体" w:hAnsi="宋体" w:eastAsia="宋体" w:cs="宋体"/>
          <w:sz w:val="24"/>
          <w:szCs w:val="24"/>
          <w:lang w:val="en-US" w:eastAsia="zh-CN"/>
        </w:rPr>
        <w:t>出售</w:t>
      </w:r>
      <w:r>
        <w:rPr>
          <w:rFonts w:hint="eastAsia" w:ascii="宋体" w:hAnsi="宋体" w:eastAsia="宋体" w:cs="宋体"/>
          <w:sz w:val="24"/>
          <w:szCs w:val="24"/>
        </w:rPr>
        <w:t>方法：</w:t>
      </w:r>
      <w:r>
        <w:rPr>
          <w:rFonts w:hint="eastAsia" w:ascii="宋体" w:hAnsi="宋体" w:eastAsia="宋体" w:cs="宋体"/>
          <w:sz w:val="24"/>
          <w:szCs w:val="24"/>
          <w:lang w:val="en-US" w:eastAsia="zh-CN"/>
        </w:rPr>
        <w:t>本项目招标文件通过</w:t>
      </w:r>
      <w:r>
        <w:rPr>
          <w:rFonts w:hint="eastAsia" w:ascii="宋体" w:hAnsi="宋体" w:eastAsia="宋体" w:cs="宋体"/>
          <w:sz w:val="24"/>
          <w:szCs w:val="24"/>
        </w:rPr>
        <w:t>《全国公共资源交易平台（河南省·平顶山市）》（网址：http://www.pdsggzy.com/）</w:t>
      </w:r>
      <w:r>
        <w:rPr>
          <w:rFonts w:hint="eastAsia" w:ascii="宋体" w:hAnsi="宋体" w:eastAsia="宋体" w:cs="宋体"/>
          <w:sz w:val="24"/>
          <w:szCs w:val="24"/>
          <w:lang w:val="en-US" w:eastAsia="zh-CN"/>
        </w:rPr>
        <w:t>公开对外发售。</w:t>
      </w:r>
      <w:r>
        <w:rPr>
          <w:rFonts w:hint="eastAsia" w:ascii="宋体" w:hAnsi="宋体" w:eastAsia="宋体" w:cs="宋体"/>
          <w:sz w:val="24"/>
          <w:szCs w:val="24"/>
        </w:rPr>
        <w:t>潜在投标人需凭CA数字证书通过《全国公共资源交易平台（河南省·平顶山市）》（网址：http://www.pdsggzy.com/）“供应商登录”入口进入交易系统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方可购买招标文件</w:t>
      </w:r>
      <w:r>
        <w:rPr>
          <w:rFonts w:hint="eastAsia" w:ascii="宋体" w:hAnsi="宋体" w:eastAsia="宋体" w:cs="宋体"/>
          <w:sz w:val="24"/>
          <w:szCs w:val="24"/>
        </w:rPr>
        <w:t>。具体操作请查看以下链接：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链接地址：http://www.pdsggzy.com/fwzn/11020.jhtml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办理CA证书：http://www.pdsggzy.com/tzgg/10814.jhtml</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4" w:name="_Toc4062"/>
      <w:r>
        <w:rPr>
          <w:rFonts w:hint="eastAsia" w:ascii="宋体" w:hAnsi="宋体" w:eastAsia="宋体" w:cs="宋体"/>
          <w:b/>
          <w:sz w:val="24"/>
          <w:szCs w:val="24"/>
          <w:lang w:val="en-US" w:eastAsia="zh-CN"/>
        </w:rPr>
        <w:t>5、招标文件的获取</w:t>
      </w:r>
      <w:bookmarkEnd w:id="4"/>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5.1</w:t>
      </w:r>
      <w:r>
        <w:rPr>
          <w:rFonts w:hint="eastAsia" w:ascii="宋体" w:hAnsi="宋体" w:eastAsia="宋体" w:cs="宋体"/>
          <w:sz w:val="24"/>
          <w:szCs w:val="24"/>
        </w:rPr>
        <w:t>招标文件</w:t>
      </w:r>
      <w:r>
        <w:rPr>
          <w:rFonts w:hint="eastAsia" w:ascii="宋体" w:hAnsi="宋体" w:eastAsia="宋体" w:cs="宋体"/>
          <w:sz w:val="24"/>
          <w:szCs w:val="24"/>
          <w:lang w:val="en-US" w:eastAsia="zh-CN"/>
        </w:rPr>
        <w:t>获取</w:t>
      </w:r>
      <w:r>
        <w:rPr>
          <w:rFonts w:hint="eastAsia" w:ascii="宋体" w:hAnsi="宋体" w:eastAsia="宋体" w:cs="宋体"/>
          <w:sz w:val="24"/>
          <w:szCs w:val="24"/>
        </w:rPr>
        <w:t>时间：2019年</w:t>
      </w:r>
      <w:r>
        <w:rPr>
          <w:rFonts w:hint="eastAsia" w:ascii="宋体" w:hAnsi="宋体" w:eastAsia="宋体" w:cs="宋体"/>
          <w:sz w:val="24"/>
          <w:szCs w:val="24"/>
          <w:u w:val="single"/>
          <w:lang w:val="en-US" w:eastAsia="zh-CN"/>
        </w:rPr>
        <w:t xml:space="preserve"> 11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15 </w:t>
      </w:r>
      <w:r>
        <w:rPr>
          <w:rFonts w:hint="eastAsia" w:ascii="宋体" w:hAnsi="宋体" w:eastAsia="宋体" w:cs="宋体"/>
          <w:sz w:val="24"/>
          <w:szCs w:val="24"/>
        </w:rPr>
        <w:t>日0时0分～2019年</w:t>
      </w:r>
      <w:r>
        <w:rPr>
          <w:rFonts w:hint="eastAsia" w:ascii="宋体" w:hAnsi="宋体" w:eastAsia="宋体" w:cs="宋体"/>
          <w:sz w:val="24"/>
          <w:szCs w:val="24"/>
          <w:u w:val="single"/>
          <w:lang w:val="en-US" w:eastAsia="zh-CN"/>
        </w:rPr>
        <w:t xml:space="preserve"> 11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21 </w:t>
      </w:r>
      <w:r>
        <w:rPr>
          <w:rFonts w:hint="eastAsia" w:ascii="宋体" w:hAnsi="宋体" w:eastAsia="宋体" w:cs="宋体"/>
          <w:sz w:val="24"/>
          <w:szCs w:val="24"/>
        </w:rPr>
        <w:t>日23时59分。</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5.2</w:t>
      </w:r>
      <w:r>
        <w:rPr>
          <w:rFonts w:hint="eastAsia" w:ascii="宋体" w:hAnsi="宋体" w:eastAsia="宋体" w:cs="宋体"/>
          <w:sz w:val="24"/>
          <w:szCs w:val="24"/>
        </w:rPr>
        <w:t>招标文件下载时间：2019年</w:t>
      </w:r>
      <w:r>
        <w:rPr>
          <w:rFonts w:hint="eastAsia" w:ascii="宋体" w:hAnsi="宋体" w:eastAsia="宋体" w:cs="宋体"/>
          <w:sz w:val="24"/>
          <w:szCs w:val="24"/>
          <w:u w:val="single"/>
          <w:lang w:val="en-US" w:eastAsia="zh-CN"/>
        </w:rPr>
        <w:t xml:space="preserve"> 11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15 </w:t>
      </w:r>
      <w:r>
        <w:rPr>
          <w:rFonts w:hint="eastAsia" w:ascii="宋体" w:hAnsi="宋体" w:eastAsia="宋体" w:cs="宋体"/>
          <w:sz w:val="24"/>
          <w:szCs w:val="24"/>
        </w:rPr>
        <w:t>日至2019年</w:t>
      </w:r>
      <w:r>
        <w:rPr>
          <w:rFonts w:hint="eastAsia" w:ascii="宋体" w:hAnsi="宋体" w:eastAsia="宋体" w:cs="宋体"/>
          <w:sz w:val="24"/>
          <w:szCs w:val="24"/>
          <w:u w:val="single"/>
          <w:lang w:val="en-US" w:eastAsia="zh-CN"/>
        </w:rPr>
        <w:t xml:space="preserve"> 12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04 </w:t>
      </w:r>
      <w:r>
        <w:rPr>
          <w:rFonts w:hint="eastAsia" w:ascii="宋体" w:hAnsi="宋体" w:eastAsia="宋体" w:cs="宋体"/>
          <w:sz w:val="24"/>
          <w:szCs w:val="24"/>
        </w:rPr>
        <w:t>日（投标截止时间前1日24:00）。</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5.3</w:t>
      </w:r>
      <w:r>
        <w:rPr>
          <w:rFonts w:hint="eastAsia" w:ascii="宋体" w:hAnsi="宋体" w:eastAsia="宋体" w:cs="宋体"/>
          <w:sz w:val="24"/>
          <w:szCs w:val="24"/>
        </w:rPr>
        <w:t>招标文件售价：500元人民币，售后不退。</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5.4</w:t>
      </w:r>
      <w:r>
        <w:rPr>
          <w:rFonts w:hint="eastAsia" w:ascii="宋体" w:hAnsi="宋体" w:eastAsia="宋体" w:cs="宋体"/>
          <w:sz w:val="24"/>
          <w:szCs w:val="24"/>
        </w:rPr>
        <w:t>缴费方式：转账或电汇支付招标文件费到指定账户。支付账户名称必须和投标人名称一致且已在平顶山市公共资源交易投标人（供应商）库中录入的账户（基本户或一般户均可，不支持结算卡支付）</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5.5</w:t>
      </w:r>
      <w:r>
        <w:rPr>
          <w:rFonts w:hint="eastAsia" w:ascii="宋体" w:hAnsi="宋体" w:eastAsia="宋体" w:cs="宋体"/>
          <w:sz w:val="24"/>
          <w:szCs w:val="24"/>
        </w:rPr>
        <w:t>汇入账户和帐号（投标保证金账号详见招标文件）：</w:t>
      </w:r>
    </w:p>
    <w:p>
      <w:pPr>
        <w:keepNext w:val="0"/>
        <w:keepLines w:val="0"/>
        <w:pageBreakBefore w:val="0"/>
        <w:widowControl w:val="0"/>
        <w:kinsoku/>
        <w:wordWrap/>
        <w:overflowPunct/>
        <w:topLinePunct w:val="0"/>
        <w:autoSpaceDE/>
        <w:autoSpaceDN/>
        <w:bidi w:val="0"/>
        <w:adjustRightInd/>
        <w:snapToGrid/>
        <w:spacing w:line="360" w:lineRule="auto"/>
        <w:ind w:firstLine="897" w:firstLineChars="374"/>
        <w:textAlignment w:val="auto"/>
        <w:rPr>
          <w:rFonts w:hint="eastAsia" w:ascii="宋体" w:hAnsi="宋体" w:eastAsia="宋体" w:cs="宋体"/>
          <w:sz w:val="24"/>
          <w:szCs w:val="24"/>
          <w:lang w:eastAsia="zh-CN"/>
        </w:rPr>
      </w:pPr>
      <w:r>
        <w:rPr>
          <w:rFonts w:hint="eastAsia" w:ascii="宋体" w:hAnsi="宋体" w:eastAsia="宋体" w:cs="宋体"/>
          <w:sz w:val="24"/>
          <w:szCs w:val="24"/>
        </w:rPr>
        <w:t>收款单位全称：平顶山市公共资源交易中心</w:t>
      </w:r>
    </w:p>
    <w:p>
      <w:pPr>
        <w:keepNext w:val="0"/>
        <w:keepLines w:val="0"/>
        <w:pageBreakBefore w:val="0"/>
        <w:widowControl w:val="0"/>
        <w:kinsoku/>
        <w:wordWrap/>
        <w:overflowPunct/>
        <w:topLinePunct w:val="0"/>
        <w:autoSpaceDE/>
        <w:autoSpaceDN/>
        <w:bidi w:val="0"/>
        <w:adjustRightInd/>
        <w:snapToGrid/>
        <w:spacing w:line="360" w:lineRule="auto"/>
        <w:ind w:firstLine="897" w:firstLineChars="374"/>
        <w:textAlignment w:val="auto"/>
        <w:rPr>
          <w:rFonts w:hint="eastAsia" w:ascii="宋体" w:hAnsi="宋体" w:eastAsia="宋体" w:cs="宋体"/>
          <w:sz w:val="24"/>
          <w:szCs w:val="24"/>
          <w:lang w:eastAsia="zh-CN"/>
        </w:rPr>
      </w:pPr>
      <w:r>
        <w:rPr>
          <w:rFonts w:hint="eastAsia" w:ascii="宋体" w:hAnsi="宋体" w:eastAsia="宋体" w:cs="宋体"/>
          <w:sz w:val="24"/>
          <w:szCs w:val="24"/>
        </w:rPr>
        <w:t>账</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号：6013 3010 1201 0093 076</w:t>
      </w:r>
    </w:p>
    <w:p>
      <w:pPr>
        <w:keepNext w:val="0"/>
        <w:keepLines w:val="0"/>
        <w:pageBreakBefore w:val="0"/>
        <w:widowControl w:val="0"/>
        <w:kinsoku/>
        <w:wordWrap/>
        <w:overflowPunct/>
        <w:topLinePunct w:val="0"/>
        <w:autoSpaceDE/>
        <w:autoSpaceDN/>
        <w:bidi w:val="0"/>
        <w:adjustRightInd/>
        <w:snapToGrid/>
        <w:spacing w:line="360" w:lineRule="auto"/>
        <w:ind w:firstLine="897" w:firstLineChars="374"/>
        <w:textAlignment w:val="auto"/>
        <w:rPr>
          <w:rFonts w:hint="eastAsia" w:ascii="宋体" w:hAnsi="宋体" w:eastAsia="宋体" w:cs="宋体"/>
          <w:sz w:val="24"/>
          <w:szCs w:val="24"/>
          <w:lang w:eastAsia="zh-CN"/>
        </w:rPr>
      </w:pPr>
      <w:r>
        <w:rPr>
          <w:rFonts w:hint="eastAsia" w:ascii="宋体" w:hAnsi="宋体" w:eastAsia="宋体" w:cs="宋体"/>
          <w:sz w:val="24"/>
          <w:szCs w:val="24"/>
        </w:rPr>
        <w:t>开户银行：平顶山银行行政中心支行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5.6</w:t>
      </w:r>
      <w:r>
        <w:rPr>
          <w:rFonts w:hint="eastAsia" w:ascii="宋体" w:hAnsi="宋体" w:eastAsia="宋体" w:cs="宋体"/>
          <w:sz w:val="24"/>
          <w:szCs w:val="24"/>
        </w:rPr>
        <w:t>潜在招标文件费转账成功后，须在平顶山市公共资源电子化交易系统中，将招标文件费成功绑定至所投项目和标段，之后方可下载招标文件（招标文件中包含清单等投标所需一切内容），纸质招标文件不再出售。操作</w:t>
      </w:r>
      <w:r>
        <w:rPr>
          <w:rFonts w:hint="eastAsia" w:ascii="宋体" w:hAnsi="宋体" w:eastAsia="宋体" w:cs="宋体"/>
          <w:sz w:val="24"/>
          <w:szCs w:val="24"/>
          <w:lang w:val="en-US" w:eastAsia="zh-CN"/>
        </w:rPr>
        <w:t>指南</w:t>
      </w:r>
      <w:r>
        <w:rPr>
          <w:rFonts w:hint="eastAsia" w:ascii="宋体" w:hAnsi="宋体" w:eastAsia="宋体" w:cs="宋体"/>
          <w:sz w:val="24"/>
          <w:szCs w:val="24"/>
        </w:rPr>
        <w:t>：http://www.pdsggzy.com/fwzn/11597.jhtml</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下载招标文件、无法投标等一切后果，由投标人自行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2）招标文件费收取，交费绑定后才能下载招标文件。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3）投标人少交保证金属无效缴纳。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4）规定投标保证金到账截止时间为开标前一日24点，节假日除外（超时到账视为未交保证金，取消</w:t>
      </w:r>
      <w:r>
        <w:rPr>
          <w:rFonts w:hint="eastAsia" w:ascii="宋体" w:hAnsi="宋体" w:eastAsia="宋体" w:cs="宋体"/>
          <w:sz w:val="24"/>
          <w:szCs w:val="24"/>
          <w:lang w:val="en-US" w:eastAsia="zh-CN"/>
        </w:rPr>
        <w:t>投标</w:t>
      </w:r>
      <w:r>
        <w:rPr>
          <w:rFonts w:hint="eastAsia" w:ascii="宋体" w:hAnsi="宋体" w:eastAsia="宋体" w:cs="宋体"/>
          <w:sz w:val="24"/>
          <w:szCs w:val="24"/>
        </w:rPr>
        <w:t>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5）废标项目重新招标时，必须按修改后的招标文件重新缴纳保证金，原缴纳保证金及时退还。</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5" w:name="_Toc7780"/>
      <w:r>
        <w:rPr>
          <w:rFonts w:hint="eastAsia" w:ascii="宋体" w:hAnsi="宋体" w:eastAsia="宋体" w:cs="宋体"/>
          <w:b/>
          <w:sz w:val="24"/>
          <w:szCs w:val="24"/>
          <w:lang w:val="en-US" w:eastAsia="zh-CN"/>
        </w:rPr>
        <w:t>6、开标有关信息</w:t>
      </w:r>
      <w:bookmarkEnd w:id="5"/>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.1开标时间：2019年</w:t>
      </w:r>
      <w:r>
        <w:rPr>
          <w:rFonts w:hint="eastAsia" w:ascii="宋体" w:hAnsi="宋体" w:eastAsia="宋体" w:cs="宋体"/>
          <w:sz w:val="24"/>
          <w:szCs w:val="24"/>
          <w:u w:val="single"/>
          <w:lang w:val="en-US" w:eastAsia="zh-CN"/>
        </w:rPr>
        <w:t xml:space="preserve"> 12</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05</w:t>
      </w:r>
      <w:r>
        <w:rPr>
          <w:rFonts w:hint="eastAsia" w:ascii="宋体" w:hAnsi="宋体" w:eastAsia="宋体" w:cs="宋体"/>
          <w:sz w:val="24"/>
          <w:szCs w:val="24"/>
          <w:u w:val="single"/>
        </w:rPr>
        <w:t xml:space="preserve"> </w:t>
      </w:r>
      <w:r>
        <w:rPr>
          <w:rFonts w:hint="eastAsia" w:ascii="宋体" w:hAnsi="宋体" w:eastAsia="宋体" w:cs="宋体"/>
          <w:sz w:val="24"/>
          <w:szCs w:val="24"/>
        </w:rPr>
        <w:t>日上午</w:t>
      </w:r>
      <w:r>
        <w:rPr>
          <w:rFonts w:hint="eastAsia" w:ascii="宋体" w:hAnsi="宋体" w:eastAsia="宋体" w:cs="宋体"/>
          <w:sz w:val="24"/>
          <w:szCs w:val="24"/>
          <w:u w:val="single"/>
          <w:lang w:val="en-US" w:eastAsia="zh-CN"/>
        </w:rPr>
        <w:t xml:space="preserve"> 10 </w:t>
      </w:r>
      <w:r>
        <w:rPr>
          <w:rFonts w:hint="eastAsia" w:ascii="宋体" w:hAnsi="宋体" w:eastAsia="宋体" w:cs="宋体"/>
          <w:sz w:val="24"/>
          <w:szCs w:val="24"/>
        </w:rPr>
        <w:t>时</w:t>
      </w:r>
      <w:r>
        <w:rPr>
          <w:rFonts w:hint="eastAsia" w:ascii="宋体" w:hAnsi="宋体" w:eastAsia="宋体" w:cs="宋体"/>
          <w:sz w:val="24"/>
          <w:szCs w:val="24"/>
          <w:u w:val="single"/>
          <w:lang w:val="en-US" w:eastAsia="zh-CN"/>
        </w:rPr>
        <w:t xml:space="preserve"> 00 </w:t>
      </w:r>
      <w:r>
        <w:rPr>
          <w:rFonts w:hint="eastAsia" w:ascii="宋体" w:hAnsi="宋体" w:eastAsia="宋体" w:cs="宋体"/>
          <w:sz w:val="24"/>
          <w:szCs w:val="24"/>
        </w:rPr>
        <w:t>分</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.2开标地点：平顶山市公共资源交易中心（平顶山市行政综合办公大楼7楼）</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.3逾期上传或者未送达指定地点的投标文件，招标人不予</w:t>
      </w:r>
      <w:r>
        <w:rPr>
          <w:rFonts w:hint="eastAsia" w:ascii="宋体" w:hAnsi="宋体" w:eastAsia="宋体" w:cs="宋体"/>
          <w:sz w:val="24"/>
          <w:szCs w:val="24"/>
          <w:lang w:val="en-US" w:eastAsia="zh-CN"/>
        </w:rPr>
        <w:t>接收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.4未通过平顶山市公共资源交易网下载招标文件的投标人，其投标文件将不予</w:t>
      </w:r>
      <w:r>
        <w:rPr>
          <w:rFonts w:hint="eastAsia" w:ascii="宋体" w:hAnsi="宋体" w:eastAsia="宋体" w:cs="宋体"/>
          <w:sz w:val="24"/>
          <w:szCs w:val="24"/>
          <w:lang w:val="en-US" w:eastAsia="zh-CN"/>
        </w:rPr>
        <w:t>接收</w:t>
      </w:r>
      <w:r>
        <w:rPr>
          <w:rFonts w:hint="eastAsia" w:ascii="宋体" w:hAnsi="宋体" w:eastAsia="宋体" w:cs="宋体"/>
          <w:sz w:val="24"/>
          <w:szCs w:val="24"/>
        </w:rPr>
        <w:t>。</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6" w:name="_Toc26895"/>
      <w:r>
        <w:rPr>
          <w:rFonts w:hint="eastAsia" w:ascii="宋体" w:hAnsi="宋体" w:eastAsia="宋体" w:cs="宋体"/>
          <w:b/>
          <w:sz w:val="24"/>
          <w:szCs w:val="24"/>
          <w:lang w:val="en-US" w:eastAsia="zh-CN"/>
        </w:rPr>
        <w:t>7、公告发布媒体</w:t>
      </w:r>
      <w:bookmarkEnd w:id="6"/>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本公告在《河南省政府采购网》、</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平顶山市政府采购网</w:t>
      </w:r>
      <w:r>
        <w:rPr>
          <w:rFonts w:hint="eastAsia" w:ascii="宋体" w:hAnsi="宋体" w:eastAsia="宋体" w:cs="宋体"/>
          <w:sz w:val="24"/>
          <w:szCs w:val="24"/>
          <w:lang w:eastAsia="zh-CN"/>
        </w:rPr>
        <w:t>》、</w:t>
      </w:r>
      <w:r>
        <w:rPr>
          <w:rFonts w:hint="eastAsia" w:ascii="宋体" w:hAnsi="宋体" w:eastAsia="宋体" w:cs="宋体"/>
          <w:sz w:val="24"/>
          <w:szCs w:val="24"/>
        </w:rPr>
        <w:t>《郏县政府采购网》、《全国公共资源交易平台（河南省•平顶山市）》、《河南省公共资源交易公共服务平台》、《河南省电子招标投标公共服务平台》</w:t>
      </w:r>
      <w:r>
        <w:rPr>
          <w:rFonts w:hint="eastAsia" w:ascii="宋体" w:hAnsi="宋体" w:eastAsia="宋体" w:cs="宋体"/>
          <w:sz w:val="24"/>
          <w:szCs w:val="24"/>
          <w:lang w:val="en-US" w:eastAsia="zh-CN"/>
        </w:rPr>
        <w:t>和</w:t>
      </w:r>
      <w:r>
        <w:rPr>
          <w:rFonts w:hint="eastAsia" w:ascii="宋体" w:hAnsi="宋体" w:eastAsia="宋体" w:cs="宋体"/>
          <w:sz w:val="24"/>
          <w:szCs w:val="24"/>
        </w:rPr>
        <w:t>《中国招标投标公共服务平台》网站上同时发布。</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7" w:name="_Toc5064"/>
      <w:r>
        <w:rPr>
          <w:rFonts w:hint="eastAsia" w:ascii="宋体" w:hAnsi="宋体" w:eastAsia="宋体" w:cs="宋体"/>
          <w:b/>
          <w:sz w:val="24"/>
          <w:szCs w:val="24"/>
          <w:lang w:val="en-US" w:eastAsia="zh-CN"/>
        </w:rPr>
        <w:t>8、发布公告的时间</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本公告发布期限5个工作日。</w:t>
      </w:r>
    </w:p>
    <w:p>
      <w:pPr>
        <w:pStyle w:val="4"/>
        <w:keepNext/>
        <w:keepLines/>
        <w:pageBreakBefore w:val="0"/>
        <w:widowControl w:val="0"/>
        <w:kinsoku/>
        <w:wordWrap/>
        <w:overflowPunct/>
        <w:topLinePunct w:val="0"/>
        <w:autoSpaceDE/>
        <w:autoSpaceDN/>
        <w:bidi w:val="0"/>
        <w:adjustRightInd/>
        <w:snapToGrid/>
        <w:spacing w:before="0" w:after="0" w:line="360" w:lineRule="auto"/>
        <w:ind w:firstLine="482" w:firstLineChars="200"/>
        <w:jc w:val="left"/>
        <w:textAlignment w:val="auto"/>
        <w:rPr>
          <w:rFonts w:hint="eastAsia" w:ascii="宋体" w:hAnsi="宋体" w:eastAsia="宋体" w:cs="宋体"/>
          <w:b/>
          <w:sz w:val="24"/>
          <w:szCs w:val="24"/>
          <w:lang w:val="en-US" w:eastAsia="zh-CN"/>
        </w:rPr>
      </w:pPr>
      <w:bookmarkStart w:id="8" w:name="_Toc27423"/>
      <w:r>
        <w:rPr>
          <w:rFonts w:hint="eastAsia" w:ascii="宋体" w:hAnsi="宋体" w:eastAsia="宋体" w:cs="宋体"/>
          <w:b/>
          <w:sz w:val="24"/>
          <w:szCs w:val="24"/>
          <w:lang w:val="en-US" w:eastAsia="zh-CN"/>
        </w:rPr>
        <w:t>9、联系方式</w:t>
      </w:r>
      <w:bookmarkEnd w:id="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招标人：郏县</w:t>
      </w:r>
      <w:r>
        <w:rPr>
          <w:rFonts w:hint="eastAsia" w:ascii="宋体" w:hAnsi="宋体" w:eastAsia="宋体" w:cs="宋体"/>
          <w:sz w:val="24"/>
          <w:szCs w:val="24"/>
          <w:lang w:eastAsia="zh-CN"/>
        </w:rPr>
        <w:t>堂街镇</w:t>
      </w:r>
      <w:r>
        <w:rPr>
          <w:rFonts w:hint="eastAsia" w:ascii="宋体" w:hAnsi="宋体" w:eastAsia="宋体" w:cs="宋体"/>
          <w:sz w:val="24"/>
          <w:szCs w:val="24"/>
        </w:rPr>
        <w:t>人民政府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地址：郏县</w:t>
      </w:r>
      <w:r>
        <w:rPr>
          <w:rFonts w:hint="eastAsia" w:ascii="宋体" w:hAnsi="宋体" w:eastAsia="宋体" w:cs="宋体"/>
          <w:sz w:val="24"/>
          <w:szCs w:val="24"/>
          <w:lang w:eastAsia="zh-CN"/>
        </w:rPr>
        <w:t>堂街镇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董先生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13781868848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招标代理机构：</w:t>
      </w:r>
      <w:r>
        <w:rPr>
          <w:rFonts w:hint="eastAsia" w:ascii="宋体" w:hAnsi="宋体" w:eastAsia="宋体" w:cs="宋体"/>
          <w:sz w:val="24"/>
          <w:szCs w:val="24"/>
          <w:lang w:eastAsia="zh-CN"/>
        </w:rPr>
        <w:t>河南瑞珂工程</w:t>
      </w:r>
      <w:r>
        <w:rPr>
          <w:rFonts w:hint="eastAsia" w:ascii="宋体" w:hAnsi="宋体" w:eastAsia="宋体" w:cs="宋体"/>
          <w:sz w:val="24"/>
          <w:szCs w:val="24"/>
        </w:rPr>
        <w:t>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河南省郑州市高新技术开发区西三环国家大学科技园11号楼1405室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樊先生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15093105850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监督部门：郏县财政局政府采购管理办公室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统一社会信用代码：114104250054921046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联系人：郭先生 联系电话：0375-5152805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监督部门：郏县农村公路管理所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统一社会信用代码：12410425417006862kjxncglgls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联系人：吕女士 联系电话：0375-5163200</w:t>
      </w:r>
    </w:p>
    <w:p>
      <w:pPr>
        <w:bidi w:val="0"/>
        <w:rPr>
          <w:rFonts w:hint="eastAsia" w:ascii="宋体" w:hAnsi="宋体" w:eastAsia="宋体" w:cs="宋体"/>
        </w:rPr>
      </w:pPr>
    </w:p>
    <w:p>
      <w:pPr>
        <w:bidi w:val="0"/>
        <w:rPr>
          <w:rFonts w:hint="eastAsia" w:ascii="宋体" w:hAnsi="宋体" w:eastAsia="宋体" w:cs="宋体"/>
        </w:rPr>
      </w:pPr>
      <w:r>
        <w:rPr>
          <w:rFonts w:hint="eastAsia" w:ascii="宋体" w:hAnsi="宋体" w:eastAsia="宋体" w:cs="宋体"/>
        </w:rPr>
        <w:br w:type="page"/>
      </w:r>
    </w:p>
    <w:p>
      <w:pPr>
        <w:widowControl/>
        <w:spacing w:line="480" w:lineRule="exact"/>
        <w:jc w:val="center"/>
        <w:rPr>
          <w:rFonts w:hint="eastAsia" w:ascii="宋体" w:hAnsi="宋体" w:eastAsia="宋体" w:cs="宋体"/>
          <w:b/>
          <w:bCs/>
          <w:color w:val="auto"/>
          <w:kern w:val="0"/>
          <w:sz w:val="28"/>
          <w:szCs w:val="28"/>
          <w:lang w:val="en-US" w:eastAsia="zh-CN" w:bidi="ar"/>
        </w:rPr>
      </w:pPr>
      <w:r>
        <w:rPr>
          <w:rFonts w:hint="eastAsia" w:ascii="宋体" w:hAnsi="宋体" w:eastAsia="宋体" w:cs="宋体"/>
          <w:b/>
          <w:bCs/>
          <w:color w:val="auto"/>
          <w:kern w:val="0"/>
          <w:sz w:val="28"/>
          <w:szCs w:val="28"/>
          <w:lang w:val="en-US" w:eastAsia="zh-CN" w:bidi="ar"/>
        </w:rPr>
        <w:t>温馨提示</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本项目为全流程电子化交易项目，请认真阅读采购文件，并注意以下事项。</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1.投标人应按采购文件规定编制、提交电子投标文件,同时，投标人应提供与已上传的电子投标文件一致的pdf版电子投标文档（U盘单独密封）。</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2.本项目投标人不用再提供纸质投标文件。</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3.电子文件下载、制作、提交期间和开标（电子投标文件的解密）环节，投标人须使用CA数字证书（证书须在有效期内）。</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4.电子投标文件的制作</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4.1投标人登录《全国公共资源交易平台(河南省▪平顶山市)》公共资源交易系统（http://221.176.192.166:8080/ggzy/）下载“平顶山投标文件制作系统”，按采购文件要求制作电子投标文件。</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电子投标文件的制作，参考《全国公共资源交易平台(河南省▪平顶山市)》公共资源交易系统——组件下载——交易系统操作手册（投标人、供应商）。</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4.2投标人须将采购文件要求的资质、业绩、荣誉及相关人员证明材料等资料原件扫描件（或图片）制作到所提交的电子投标文件中。</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4.3投标人对同一项目多个标段进行投标的，应分别下载所投标段的采购文件，按标段制作电子投标文件，并按采购文件要求在相应位置加盖投标人电子印章和法人电子印章。</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一个标段对应生成一个文件夹（xxxx项目xx标段）, 其中包含2个文件和1个文件夹。后缀名为“.file”的文件用于电子投标使用，名称为“备份”的文件夹使用电子介质存储，供开标现场备用。</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5.加密电子投标文件的提交</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5.1加密电子投标文件应在采购文件规定的投标截止时间（开标时间）之前成功提交至《全国公共资源交易平台(河南省▪平顶山市)》公共资源交易系统（http://221.176.192.166:8080/ggzy/）。</w:t>
      </w:r>
    </w:p>
    <w:p>
      <w:pPr>
        <w:widowControl/>
        <w:spacing w:line="480" w:lineRule="exact"/>
        <w:ind w:firstLine="420" w:firstLineChars="200"/>
        <w:jc w:val="left"/>
        <w:rPr>
          <w:rFonts w:hint="eastAsia" w:ascii="宋体" w:hAnsi="宋体" w:eastAsia="宋体" w:cs="宋体"/>
          <w:color w:val="auto"/>
          <w:szCs w:val="21"/>
        </w:rPr>
      </w:pPr>
      <w:r>
        <w:rPr>
          <w:rFonts w:hint="eastAsia" w:ascii="宋体" w:hAnsi="宋体" w:eastAsia="宋体" w:cs="宋体"/>
          <w:color w:val="auto"/>
          <w:kern w:val="0"/>
          <w:szCs w:val="21"/>
          <w:lang w:bidi="ar"/>
        </w:rPr>
        <w:t>投标人应充分考虑并预留技术处理和上传数据所需时间。</w:t>
      </w:r>
    </w:p>
    <w:p>
      <w:pPr>
        <w:widowControl/>
        <w:spacing w:line="480" w:lineRule="exact"/>
        <w:ind w:firstLine="420" w:firstLineChars="200"/>
        <w:jc w:val="left"/>
        <w:rPr>
          <w:rFonts w:hint="eastAsia" w:ascii="宋体" w:hAnsi="宋体" w:eastAsia="宋体" w:cs="宋体"/>
          <w:color w:val="auto"/>
          <w:kern w:val="0"/>
          <w:szCs w:val="21"/>
          <w:lang w:bidi="ar"/>
        </w:rPr>
      </w:pPr>
      <w:r>
        <w:rPr>
          <w:rFonts w:hint="eastAsia" w:ascii="宋体" w:hAnsi="宋体" w:eastAsia="宋体" w:cs="宋体"/>
          <w:color w:val="auto"/>
          <w:kern w:val="0"/>
          <w:szCs w:val="21"/>
          <w:lang w:bidi="ar"/>
        </w:rPr>
        <w:t>5.2投标人对同一项目多个标段进行投标的，加密电子投标文件应按标段分别提交。</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C48F9"/>
    <w:rsid w:val="2C2C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line="360" w:lineRule="auto"/>
      <w:outlineLvl w:val="0"/>
    </w:pPr>
    <w:rPr>
      <w:b/>
      <w:kern w:val="44"/>
      <w:sz w:val="32"/>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unhideWhenUsed/>
    <w:uiPriority w:val="99"/>
    <w:pPr>
      <w:ind w:firstLine="570"/>
    </w:pPr>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2019-11-12T09:58:00Z</dcterms:created>
  <dc:creator>Administrator</dc:creator>
  <cp:lastModifiedBy>Administrator</cp:lastModifiedBy>
  <dcterms:modified xsi:type="dcterms:W3CDTF">2019-11-12T09:59:11Z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