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E5" w:rsidRPr="004E7EE5" w:rsidRDefault="004E7EE5" w:rsidP="004E7EE5">
      <w:pPr>
        <w:snapToGrid w:val="0"/>
        <w:spacing w:line="480" w:lineRule="exact"/>
        <w:jc w:val="center"/>
        <w:rPr>
          <w:sz w:val="36"/>
          <w:szCs w:val="36"/>
        </w:rPr>
      </w:pPr>
      <w:r w:rsidRPr="004E7EE5">
        <w:rPr>
          <w:rFonts w:hint="eastAsia"/>
          <w:b/>
          <w:bCs/>
          <w:color w:val="000000" w:themeColor="text1"/>
          <w:sz w:val="36"/>
          <w:szCs w:val="36"/>
        </w:rPr>
        <w:t>平顶山市郏县金丰路（紫云路</w:t>
      </w:r>
      <w:r w:rsidRPr="004E7EE5">
        <w:rPr>
          <w:rFonts w:hint="eastAsia"/>
          <w:b/>
          <w:bCs/>
          <w:color w:val="000000" w:themeColor="text1"/>
          <w:sz w:val="36"/>
          <w:szCs w:val="36"/>
        </w:rPr>
        <w:t>-</w:t>
      </w:r>
      <w:r w:rsidRPr="004E7EE5">
        <w:rPr>
          <w:rFonts w:hint="eastAsia"/>
          <w:b/>
          <w:bCs/>
          <w:color w:val="000000" w:themeColor="text1"/>
          <w:sz w:val="36"/>
          <w:szCs w:val="36"/>
        </w:rPr>
        <w:t>民生路）段改建项目</w:t>
      </w:r>
      <w:r w:rsidRPr="004E7EE5">
        <w:rPr>
          <w:rFonts w:hint="eastAsia"/>
          <w:b/>
          <w:bCs/>
          <w:color w:val="000000" w:themeColor="text1"/>
          <w:sz w:val="36"/>
          <w:szCs w:val="36"/>
        </w:rPr>
        <w:t>-</w:t>
      </w:r>
      <w:r w:rsidRPr="004E7EE5">
        <w:rPr>
          <w:rFonts w:hint="eastAsia"/>
          <w:b/>
          <w:bCs/>
          <w:color w:val="000000" w:themeColor="text1"/>
          <w:sz w:val="36"/>
          <w:szCs w:val="36"/>
        </w:rPr>
        <w:t>公开招标公告</w:t>
      </w:r>
    </w:p>
    <w:p w:rsidR="004E7EE5" w:rsidRDefault="004E7EE5" w:rsidP="004E7EE5">
      <w:pPr>
        <w:spacing w:line="400" w:lineRule="exact"/>
        <w:ind w:firstLineChars="200" w:firstLine="422"/>
        <w:rPr>
          <w:rFonts w:ascii="宋体" w:hAnsi="宋体"/>
          <w:b/>
          <w:bCs/>
        </w:rPr>
      </w:pPr>
    </w:p>
    <w:p w:rsidR="004E7EE5" w:rsidRDefault="004E7EE5" w:rsidP="004E7EE5">
      <w:pPr>
        <w:spacing w:line="400" w:lineRule="exact"/>
        <w:ind w:firstLineChars="200" w:firstLine="422"/>
        <w:rPr>
          <w:rFonts w:ascii="宋体" w:hAnsi="宋体"/>
          <w:bCs/>
        </w:rPr>
      </w:pPr>
      <w:r>
        <w:rPr>
          <w:rFonts w:ascii="宋体" w:hAnsi="宋体" w:hint="eastAsia"/>
          <w:b/>
          <w:bCs/>
        </w:rPr>
        <w:t>一、</w:t>
      </w:r>
      <w:r>
        <w:rPr>
          <w:rFonts w:ascii="宋体" w:hAnsi="宋体" w:hint="eastAsia"/>
          <w:bCs/>
        </w:rPr>
        <w:t>项目名称：</w:t>
      </w:r>
      <w:r>
        <w:rPr>
          <w:rFonts w:ascii="宋体" w:hAnsi="宋体" w:cs="宋体" w:hint="eastAsia"/>
          <w:sz w:val="24"/>
          <w:szCs w:val="24"/>
        </w:rPr>
        <w:t>平顶山市郏县金丰路（紫云路-民生路）段改建工程</w:t>
      </w:r>
    </w:p>
    <w:p w:rsidR="004E7EE5" w:rsidRDefault="004E7EE5" w:rsidP="004E7EE5">
      <w:pPr>
        <w:spacing w:line="400" w:lineRule="exact"/>
        <w:ind w:firstLineChars="200" w:firstLine="420"/>
        <w:rPr>
          <w:rFonts w:ascii="宋体" w:hAnsi="宋体"/>
          <w:bCs/>
        </w:rPr>
      </w:pPr>
      <w:r>
        <w:rPr>
          <w:rFonts w:ascii="宋体" w:hAnsi="宋体" w:hint="eastAsia"/>
          <w:bCs/>
        </w:rPr>
        <w:t>二、采购编号：</w:t>
      </w:r>
      <w:r w:rsidR="00F20A97">
        <w:rPr>
          <w:rFonts w:ascii="宋体" w:hAnsi="宋体" w:hint="eastAsia"/>
          <w:bCs/>
        </w:rPr>
        <w:t>平公资建202031号</w:t>
      </w:r>
    </w:p>
    <w:p w:rsidR="004E7EE5" w:rsidRDefault="004E7EE5" w:rsidP="004E7EE5">
      <w:pPr>
        <w:spacing w:line="400" w:lineRule="exact"/>
        <w:ind w:firstLineChars="200" w:firstLine="420"/>
        <w:rPr>
          <w:rFonts w:ascii="宋体" w:hAnsi="宋体"/>
          <w:bCs/>
        </w:rPr>
      </w:pPr>
      <w:r>
        <w:rPr>
          <w:rFonts w:ascii="宋体" w:hAnsi="宋体" w:hint="eastAsia"/>
          <w:bCs/>
        </w:rPr>
        <w:t>三、采购预算：7193800元</w:t>
      </w:r>
    </w:p>
    <w:p w:rsidR="004E7EE5" w:rsidRDefault="004E7EE5" w:rsidP="004E7EE5">
      <w:pPr>
        <w:pStyle w:val="Default"/>
      </w:pPr>
      <w:r>
        <w:rPr>
          <w:rFonts w:cs="Times New Roman" w:hint="eastAsia"/>
          <w:bCs/>
          <w:color w:val="auto"/>
          <w:kern w:val="2"/>
          <w:sz w:val="21"/>
          <w:szCs w:val="21"/>
        </w:rPr>
        <w:t xml:space="preserve"> 招标控制价：7193713.41元</w:t>
      </w:r>
    </w:p>
    <w:p w:rsidR="004E7EE5" w:rsidRDefault="004E7EE5" w:rsidP="004E7EE5">
      <w:pPr>
        <w:spacing w:line="400" w:lineRule="exact"/>
        <w:ind w:firstLineChars="200" w:firstLine="420"/>
        <w:rPr>
          <w:rFonts w:ascii="宋体" w:hAnsi="宋体"/>
          <w:bCs/>
        </w:rPr>
      </w:pPr>
      <w:r>
        <w:rPr>
          <w:rFonts w:ascii="宋体" w:hAnsi="宋体" w:hint="eastAsia"/>
          <w:bCs/>
        </w:rPr>
        <w:t>四、采购需求：</w:t>
      </w:r>
    </w:p>
    <w:p w:rsidR="004E7EE5" w:rsidRDefault="004E7EE5" w:rsidP="004E7EE5">
      <w:pPr>
        <w:spacing w:line="400" w:lineRule="exact"/>
        <w:ind w:firstLineChars="200" w:firstLine="420"/>
        <w:rPr>
          <w:rFonts w:ascii="宋体" w:hAnsi="宋体"/>
          <w:bCs/>
        </w:rPr>
      </w:pPr>
      <w:r>
        <w:rPr>
          <w:rFonts w:ascii="宋体" w:hAnsi="宋体" w:hint="eastAsia"/>
          <w:bCs/>
        </w:rPr>
        <w:t>4.1工程概况：对原有道路破损混凝土路面进行清理，并对路面按照设计要求重新进行沥青路面铺设，总长度约589.4米，是个内容包括道路工程、雨污水管网工程、绿化工程以及路面标线等内容。</w:t>
      </w:r>
    </w:p>
    <w:p w:rsidR="004E7EE5" w:rsidRDefault="004E7EE5" w:rsidP="004E7EE5">
      <w:pPr>
        <w:spacing w:line="400" w:lineRule="exact"/>
        <w:ind w:firstLineChars="200" w:firstLine="420"/>
        <w:rPr>
          <w:rFonts w:ascii="宋体" w:hAnsi="宋体"/>
          <w:bCs/>
        </w:rPr>
      </w:pPr>
      <w:r>
        <w:rPr>
          <w:rFonts w:ascii="宋体" w:hAnsi="宋体" w:hint="eastAsia"/>
          <w:bCs/>
        </w:rPr>
        <w:t>4.2工程质量：合格。</w:t>
      </w:r>
    </w:p>
    <w:p w:rsidR="004E7EE5" w:rsidRDefault="004E7EE5" w:rsidP="004E7EE5">
      <w:pPr>
        <w:spacing w:line="400" w:lineRule="exact"/>
        <w:ind w:firstLineChars="200" w:firstLine="420"/>
        <w:rPr>
          <w:rFonts w:ascii="宋体" w:hAnsi="宋体"/>
          <w:bCs/>
        </w:rPr>
      </w:pPr>
      <w:r>
        <w:rPr>
          <w:rFonts w:ascii="宋体" w:hAnsi="宋体" w:hint="eastAsia"/>
          <w:bCs/>
        </w:rPr>
        <w:t>4.3工期：90日历天</w:t>
      </w:r>
    </w:p>
    <w:p w:rsidR="004E7EE5" w:rsidRDefault="004E7EE5" w:rsidP="004E7EE5">
      <w:pPr>
        <w:spacing w:line="400" w:lineRule="exact"/>
        <w:ind w:firstLineChars="200" w:firstLine="420"/>
        <w:rPr>
          <w:rFonts w:ascii="宋体" w:hAnsi="宋体"/>
          <w:bCs/>
        </w:rPr>
      </w:pPr>
      <w:r>
        <w:rPr>
          <w:rFonts w:ascii="宋体" w:hAnsi="宋体" w:hint="eastAsia"/>
          <w:bCs/>
        </w:rPr>
        <w:t>4.4招标范围：施工图纸及工程量清单范围内的全部工作内容；</w:t>
      </w:r>
    </w:p>
    <w:p w:rsidR="004E7EE5" w:rsidRDefault="004E7EE5" w:rsidP="004E7EE5">
      <w:pPr>
        <w:spacing w:line="400" w:lineRule="exact"/>
        <w:ind w:firstLineChars="200" w:firstLine="420"/>
        <w:rPr>
          <w:rFonts w:ascii="宋体" w:hAnsi="宋体"/>
          <w:bCs/>
        </w:rPr>
      </w:pPr>
      <w:r>
        <w:rPr>
          <w:rFonts w:ascii="宋体" w:hAnsi="宋体" w:hint="eastAsia"/>
          <w:bCs/>
        </w:rPr>
        <w:t>4.5标段划分：共分1个施工标段。</w:t>
      </w:r>
    </w:p>
    <w:p w:rsidR="004E7EE5" w:rsidRDefault="004E7EE5" w:rsidP="004E7EE5">
      <w:pPr>
        <w:spacing w:line="400" w:lineRule="exact"/>
        <w:ind w:firstLineChars="200" w:firstLine="420"/>
        <w:rPr>
          <w:rFonts w:ascii="宋体" w:eastAsia="微软雅黑 ! important" w:hAnsi="宋体"/>
          <w:bCs/>
        </w:rPr>
      </w:pPr>
      <w:r>
        <w:rPr>
          <w:rFonts w:ascii="宋体" w:hAnsi="宋体" w:hint="eastAsia"/>
          <w:bCs/>
        </w:rPr>
        <w:t>五、采购项目需要落实的政府采购政策：中小企业、残疾人福利性单位等政府采购政策。</w:t>
      </w:r>
    </w:p>
    <w:p w:rsidR="004E7EE5" w:rsidRDefault="004E7EE5" w:rsidP="004E7EE5">
      <w:pPr>
        <w:numPr>
          <w:ilvl w:val="0"/>
          <w:numId w:val="1"/>
        </w:numPr>
        <w:spacing w:line="400" w:lineRule="exact"/>
        <w:rPr>
          <w:rFonts w:ascii="宋体" w:hAnsi="宋体"/>
          <w:bCs/>
        </w:rPr>
      </w:pPr>
      <w:r>
        <w:rPr>
          <w:rFonts w:ascii="宋体" w:hAnsi="宋体" w:hint="eastAsia"/>
          <w:bCs/>
        </w:rPr>
        <w:t>投标人资格要求：</w:t>
      </w:r>
    </w:p>
    <w:p w:rsidR="004E7EE5" w:rsidRDefault="004E7EE5" w:rsidP="004E7EE5">
      <w:pPr>
        <w:spacing w:line="400" w:lineRule="exact"/>
        <w:ind w:firstLineChars="200" w:firstLine="420"/>
        <w:rPr>
          <w:rFonts w:ascii="宋体" w:hAnsi="宋体"/>
          <w:bCs/>
        </w:rPr>
      </w:pPr>
      <w:r>
        <w:rPr>
          <w:rFonts w:ascii="宋体" w:hAnsi="宋体" w:hint="eastAsia"/>
          <w:bCs/>
        </w:rPr>
        <w:t>6.1具有独立法人资格、持有有效的统一社会信用代码企业法人营业执照；</w:t>
      </w:r>
    </w:p>
    <w:p w:rsidR="004E7EE5" w:rsidRDefault="004E7EE5" w:rsidP="004E7EE5">
      <w:pPr>
        <w:spacing w:line="400" w:lineRule="exact"/>
        <w:ind w:firstLineChars="200" w:firstLine="420"/>
        <w:rPr>
          <w:rFonts w:ascii="宋体" w:hAnsi="宋体"/>
          <w:bCs/>
        </w:rPr>
      </w:pPr>
      <w:r>
        <w:rPr>
          <w:rFonts w:ascii="宋体" w:hAnsi="宋体" w:hint="eastAsia"/>
          <w:bCs/>
        </w:rPr>
        <w:t>6.2具有市政公用工程施工总承包叁级以上（含叁级）资质；</w:t>
      </w:r>
    </w:p>
    <w:p w:rsidR="004E7EE5" w:rsidRDefault="004E7EE5" w:rsidP="004E7EE5">
      <w:pPr>
        <w:spacing w:line="400" w:lineRule="exact"/>
        <w:ind w:firstLineChars="200" w:firstLine="420"/>
        <w:rPr>
          <w:rFonts w:ascii="宋体" w:hAnsi="宋体"/>
          <w:bCs/>
        </w:rPr>
      </w:pPr>
      <w:r>
        <w:rPr>
          <w:rFonts w:ascii="宋体" w:hAnsi="宋体" w:hint="eastAsia"/>
          <w:bCs/>
        </w:rPr>
        <w:t>6.3持有有效的企业安全生产许可证；</w:t>
      </w:r>
    </w:p>
    <w:p w:rsidR="004E7EE5" w:rsidRDefault="004E7EE5" w:rsidP="004E7EE5">
      <w:pPr>
        <w:spacing w:line="400" w:lineRule="exact"/>
        <w:ind w:firstLineChars="200" w:firstLine="420"/>
        <w:rPr>
          <w:rFonts w:ascii="宋体" w:hAnsi="宋体"/>
          <w:bCs/>
        </w:rPr>
      </w:pPr>
      <w:r>
        <w:rPr>
          <w:rFonts w:ascii="宋体" w:hAnsi="宋体" w:hint="eastAsia"/>
          <w:bCs/>
        </w:rPr>
        <w:t>6.4项目经理须持有相关专业贰级或以上建造师注册证及有效的安全生产考核合格证，且无在建工程；</w:t>
      </w:r>
    </w:p>
    <w:p w:rsidR="004E7EE5" w:rsidRDefault="004E7EE5" w:rsidP="004E7EE5">
      <w:pPr>
        <w:spacing w:line="400" w:lineRule="exact"/>
        <w:ind w:firstLineChars="200" w:firstLine="420"/>
        <w:rPr>
          <w:rFonts w:ascii="宋体" w:hAnsi="宋体"/>
          <w:bCs/>
        </w:rPr>
      </w:pPr>
      <w:r>
        <w:rPr>
          <w:rFonts w:ascii="宋体" w:hAnsi="宋体" w:hint="eastAsia"/>
          <w:bCs/>
        </w:rPr>
        <w:t>6.5技术负责人须具有工程类相关专业中级或以上职称；专职安全员提供安全生产考核合格证C 证；</w:t>
      </w:r>
    </w:p>
    <w:p w:rsidR="004E7EE5" w:rsidRDefault="004E7EE5" w:rsidP="004E7EE5">
      <w:pPr>
        <w:spacing w:line="400" w:lineRule="exact"/>
        <w:ind w:firstLineChars="200" w:firstLine="420"/>
        <w:rPr>
          <w:rFonts w:ascii="宋体" w:hAnsi="宋体"/>
          <w:bCs/>
        </w:rPr>
      </w:pPr>
      <w:r>
        <w:rPr>
          <w:rFonts w:ascii="宋体" w:hAnsi="宋体" w:hint="eastAsia"/>
          <w:bCs/>
        </w:rPr>
        <w:t>6.6拟派项目管理人员（施工员、材料员、质量员、资料员和预算员）应持有有效的岗位证书；</w:t>
      </w:r>
    </w:p>
    <w:p w:rsidR="004E7EE5" w:rsidRDefault="004E7EE5" w:rsidP="004E7EE5">
      <w:pPr>
        <w:spacing w:line="400" w:lineRule="exact"/>
        <w:ind w:firstLineChars="200" w:firstLine="420"/>
        <w:rPr>
          <w:rFonts w:ascii="宋体" w:hAnsi="宋体"/>
          <w:bCs/>
        </w:rPr>
      </w:pPr>
      <w:r>
        <w:rPr>
          <w:rFonts w:ascii="宋体" w:hAnsi="宋体" w:hint="eastAsia"/>
          <w:bCs/>
        </w:rPr>
        <w:t>6.7拟派项目经理、技术负责人、专职安全员、项目管理人员及委托代理人必须为本单位正式员工（委托代理人除外，拟派人员须一人一岗），须提供投标人为其连续缴纳的 2019 年 01 月以来至少六个月养老保险证明，且可随时查询；</w:t>
      </w:r>
    </w:p>
    <w:p w:rsidR="004E7EE5" w:rsidRDefault="004E7EE5" w:rsidP="004E7EE5">
      <w:pPr>
        <w:spacing w:line="400" w:lineRule="exact"/>
        <w:ind w:firstLineChars="200" w:firstLine="420"/>
        <w:rPr>
          <w:rFonts w:ascii="宋体" w:hAnsi="宋体"/>
          <w:bCs/>
        </w:rPr>
      </w:pPr>
      <w:r>
        <w:rPr>
          <w:rFonts w:ascii="宋体" w:hAnsi="宋体" w:hint="eastAsia"/>
          <w:bCs/>
        </w:rPr>
        <w:t>6.8在投标截止时间前，投标人在“信用中国”（</w:t>
      </w:r>
      <w:hyperlink r:id="rId7">
        <w:r>
          <w:rPr>
            <w:rFonts w:ascii="宋体" w:hAnsi="宋体" w:hint="eastAsia"/>
            <w:bCs/>
          </w:rPr>
          <w:t>www.creditchina.gov.cn</w:t>
        </w:r>
      </w:hyperlink>
      <w:r>
        <w:rPr>
          <w:rFonts w:ascii="宋体" w:hAnsi="宋体" w:hint="eastAsia"/>
          <w:bCs/>
        </w:rPr>
        <w:t>）网站的“失信被执行人”、“重大税收违法案件当事人名单”及“中国政府采购网”（</w:t>
      </w:r>
      <w:hyperlink r:id="rId8">
        <w:r>
          <w:rPr>
            <w:rFonts w:ascii="宋体" w:hAnsi="宋体" w:hint="eastAsia"/>
            <w:bCs/>
          </w:rPr>
          <w:t>www.ccgp.gov.cn</w:t>
        </w:r>
      </w:hyperlink>
      <w:r>
        <w:rPr>
          <w:rFonts w:ascii="宋体" w:hAnsi="宋体" w:hint="eastAsia"/>
          <w:bCs/>
        </w:rPr>
        <w:t>）网站的“政府采购严重违法失信行为记录名单”如有不良信用记录（包括行政主管部门公布的弄虚作假等不良行为）其投标将被拒绝，提供查询网页截图（加盖单位公章）。招标人有权在任何时间对其真实性进行核实（投标人对核实须配合）；</w:t>
      </w:r>
    </w:p>
    <w:p w:rsidR="004E7EE5" w:rsidRDefault="004E7EE5" w:rsidP="004E7EE5">
      <w:pPr>
        <w:spacing w:line="400" w:lineRule="exact"/>
        <w:ind w:firstLineChars="200" w:firstLine="420"/>
        <w:rPr>
          <w:rFonts w:ascii="宋体" w:hAnsi="宋体"/>
          <w:bCs/>
        </w:rPr>
      </w:pPr>
      <w:r>
        <w:rPr>
          <w:rFonts w:ascii="宋体" w:hAnsi="宋体" w:hint="eastAsia"/>
          <w:bCs/>
        </w:rPr>
        <w:lastRenderedPageBreak/>
        <w:t>6.9投标人拟派项目经理及技术负责人在投标及项目实施过程中不得更换，否则视为无效投标、放弃中标或随时取消其中标资格并追究其相关责任；投标人须保证投标期间提供的所有资料真实有效，并愿意承担因就提供虚假资料被视为放弃中标或取消其中标资格并承担由此引起的一切不良法律后果，包括上报主管部门（此内容须提供承诺书，该承诺书须由法定代表人签字或盖章并加盖公章）；招标人有权在任何时间对其真实性进行核实（投标人对核实须配合）；法定代表人身份证或授权委托书及代理人身份证；</w:t>
      </w:r>
    </w:p>
    <w:p w:rsidR="004E7EE5" w:rsidRDefault="004E7EE5" w:rsidP="004E7EE5">
      <w:pPr>
        <w:spacing w:line="400" w:lineRule="exact"/>
        <w:ind w:firstLineChars="200" w:firstLine="420"/>
        <w:rPr>
          <w:rFonts w:ascii="宋体" w:hAnsi="宋体"/>
          <w:bCs/>
        </w:rPr>
      </w:pPr>
      <w:r>
        <w:rPr>
          <w:rFonts w:ascii="宋体" w:hAnsi="宋体" w:hint="eastAsia"/>
          <w:bCs/>
        </w:rPr>
        <w:t>本项目不接受联合体投标。</w:t>
      </w:r>
    </w:p>
    <w:p w:rsidR="004E7EE5" w:rsidRDefault="004E7EE5" w:rsidP="004E7EE5">
      <w:pPr>
        <w:spacing w:line="400" w:lineRule="exact"/>
        <w:ind w:firstLineChars="200" w:firstLine="420"/>
        <w:rPr>
          <w:rFonts w:ascii="宋体" w:hAnsi="宋体"/>
          <w:bCs/>
          <w:lang w:val="zh-CN"/>
        </w:rPr>
      </w:pPr>
      <w:r>
        <w:rPr>
          <w:rFonts w:ascii="宋体" w:hAnsi="宋体" w:hint="eastAsia"/>
          <w:bCs/>
        </w:rPr>
        <w:t>七、是否接受进口产品： 否</w:t>
      </w:r>
    </w:p>
    <w:p w:rsidR="004E7EE5" w:rsidRDefault="004E7EE5" w:rsidP="004E7EE5">
      <w:pPr>
        <w:spacing w:line="400" w:lineRule="exact"/>
        <w:ind w:firstLineChars="200" w:firstLine="420"/>
        <w:rPr>
          <w:rFonts w:ascii="宋体" w:hAnsi="宋体"/>
          <w:bCs/>
        </w:rPr>
      </w:pPr>
      <w:r>
        <w:rPr>
          <w:rFonts w:ascii="宋体" w:hAnsi="宋体" w:hint="eastAsia"/>
          <w:bCs/>
        </w:rPr>
        <w:t>八、获取招标文件</w:t>
      </w:r>
    </w:p>
    <w:p w:rsidR="004E7EE5" w:rsidRDefault="004E7EE5" w:rsidP="004E7EE5">
      <w:pPr>
        <w:spacing w:line="400" w:lineRule="exact"/>
        <w:ind w:firstLineChars="200" w:firstLine="420"/>
        <w:rPr>
          <w:rFonts w:ascii="宋体" w:hAnsi="宋体"/>
          <w:bCs/>
        </w:rPr>
      </w:pPr>
      <w:r>
        <w:rPr>
          <w:rFonts w:ascii="宋体" w:hAnsi="宋体" w:hint="eastAsia"/>
          <w:bCs/>
        </w:rPr>
        <w:t>8.1报名时间：2019年12月25日00时00分整至2019年12月31日23时59分。（北京时间）</w:t>
      </w:r>
    </w:p>
    <w:p w:rsidR="004E7EE5" w:rsidRDefault="004E7EE5" w:rsidP="004E7EE5">
      <w:pPr>
        <w:spacing w:line="400" w:lineRule="exact"/>
        <w:ind w:firstLineChars="200" w:firstLine="420"/>
        <w:rPr>
          <w:rFonts w:ascii="宋体" w:hAnsi="宋体"/>
          <w:bCs/>
        </w:rPr>
      </w:pPr>
      <w:r>
        <w:rPr>
          <w:rFonts w:ascii="宋体" w:hAnsi="宋体" w:hint="eastAsia"/>
          <w:bCs/>
        </w:rPr>
        <w:t>8.2获取时间：2019年12月25日00时00分至2020年1月 14日23时59分。（北京时间）</w:t>
      </w:r>
    </w:p>
    <w:p w:rsidR="004E7EE5" w:rsidRDefault="004E7EE5" w:rsidP="004E7EE5">
      <w:pPr>
        <w:spacing w:line="400" w:lineRule="exact"/>
        <w:ind w:firstLineChars="200" w:firstLine="420"/>
        <w:rPr>
          <w:rFonts w:ascii="宋体" w:hAnsi="宋体"/>
          <w:bCs/>
        </w:rPr>
      </w:pPr>
      <w:r>
        <w:rPr>
          <w:rFonts w:ascii="宋体" w:hAnsi="宋体" w:hint="eastAsia"/>
          <w:bCs/>
        </w:rPr>
        <w:t>8.3地点：链接地址：http://www.pdsggzy.com/fwzn/11020.jhtml办理CA证书：</w:t>
      </w:r>
      <w:hyperlink r:id="rId9" w:history="1">
        <w:r>
          <w:rPr>
            <w:rFonts w:ascii="宋体" w:hAnsi="宋体" w:hint="eastAsia"/>
            <w:bCs/>
          </w:rPr>
          <w:t>http://www.pdsggzy.com/tzgg/10814.jhtml</w:t>
        </w:r>
      </w:hyperlink>
    </w:p>
    <w:p w:rsidR="004E7EE5" w:rsidRDefault="004E7EE5" w:rsidP="004E7EE5">
      <w:pPr>
        <w:spacing w:line="400" w:lineRule="exact"/>
        <w:ind w:firstLineChars="200" w:firstLine="420"/>
        <w:rPr>
          <w:rFonts w:ascii="宋体" w:hAnsi="宋体"/>
          <w:bCs/>
        </w:rPr>
      </w:pPr>
      <w:r>
        <w:rPr>
          <w:rFonts w:ascii="宋体" w:hAnsi="宋体" w:hint="eastAsia"/>
          <w:bCs/>
        </w:rPr>
        <w:t>8.4方式：本项目只接受网上报名，不接受其它形式报名。潜在投标人报名需凭CA数字证书通过平顶山市公共资源交易中心网（网址：http://www.pdsggzy.com/）“投标人登录”入口进入交易系统进行报名。具体操作请查看以下链接：</w:t>
      </w:r>
    </w:p>
    <w:p w:rsidR="004E7EE5" w:rsidRDefault="004E7EE5" w:rsidP="004E7EE5">
      <w:pPr>
        <w:spacing w:line="400" w:lineRule="exact"/>
        <w:ind w:firstLineChars="200" w:firstLine="420"/>
        <w:rPr>
          <w:rFonts w:ascii="宋体" w:hAnsi="宋体"/>
          <w:bCs/>
        </w:rPr>
      </w:pPr>
      <w:r>
        <w:rPr>
          <w:rFonts w:ascii="宋体" w:hAnsi="宋体" w:hint="eastAsia"/>
          <w:bCs/>
        </w:rPr>
        <w:t>链接地址：</w:t>
      </w:r>
      <w:hyperlink r:id="rId10" w:history="1">
        <w:r>
          <w:rPr>
            <w:rFonts w:ascii="宋体" w:hAnsi="宋体" w:hint="eastAsia"/>
            <w:bCs/>
          </w:rPr>
          <w:t>http://www.pdsggzy.com/fwzn/11020.jhtml</w:t>
        </w:r>
      </w:hyperlink>
    </w:p>
    <w:p w:rsidR="004E7EE5" w:rsidRDefault="004E7EE5" w:rsidP="004E7EE5">
      <w:pPr>
        <w:spacing w:line="400" w:lineRule="exact"/>
        <w:ind w:firstLineChars="200" w:firstLine="420"/>
        <w:rPr>
          <w:rFonts w:ascii="宋体" w:hAnsi="宋体"/>
          <w:bCs/>
        </w:rPr>
      </w:pPr>
      <w:r>
        <w:rPr>
          <w:rFonts w:ascii="宋体" w:hAnsi="宋体" w:hint="eastAsia"/>
          <w:bCs/>
        </w:rPr>
        <w:t>办理CA证书：</w:t>
      </w:r>
      <w:hyperlink r:id="rId11" w:history="1">
        <w:r>
          <w:rPr>
            <w:rFonts w:ascii="宋体" w:hAnsi="宋体" w:hint="eastAsia"/>
            <w:bCs/>
          </w:rPr>
          <w:t>http://www.pdsggzy.com/tzgg/10814.jhtml</w:t>
        </w:r>
      </w:hyperlink>
    </w:p>
    <w:p w:rsidR="004E7EE5" w:rsidRDefault="004E7EE5" w:rsidP="004E7EE5">
      <w:pPr>
        <w:spacing w:line="400" w:lineRule="exact"/>
        <w:ind w:firstLineChars="200" w:firstLine="420"/>
        <w:rPr>
          <w:rFonts w:ascii="宋体" w:hAnsi="宋体"/>
          <w:bCs/>
        </w:rPr>
      </w:pPr>
      <w:r>
        <w:rPr>
          <w:rFonts w:ascii="宋体" w:hAnsi="宋体" w:hint="eastAsia"/>
          <w:bCs/>
        </w:rPr>
        <w:t>8.5售价：0元</w:t>
      </w:r>
    </w:p>
    <w:p w:rsidR="004E7EE5" w:rsidRDefault="004E7EE5" w:rsidP="004E7EE5">
      <w:pPr>
        <w:spacing w:line="400" w:lineRule="exact"/>
        <w:ind w:firstLineChars="200" w:firstLine="420"/>
        <w:rPr>
          <w:rFonts w:ascii="宋体" w:hAnsi="宋体"/>
          <w:bCs/>
        </w:rPr>
      </w:pPr>
      <w:r>
        <w:rPr>
          <w:rFonts w:ascii="宋体" w:hAnsi="宋体" w:hint="eastAsia"/>
          <w:bCs/>
        </w:rPr>
        <w:t>九、投标截止时间（投标文件递交截止时间）及地点：</w:t>
      </w:r>
    </w:p>
    <w:p w:rsidR="004E7EE5" w:rsidRDefault="004E7EE5" w:rsidP="004E7EE5">
      <w:pPr>
        <w:spacing w:line="400" w:lineRule="exact"/>
        <w:ind w:firstLineChars="200" w:firstLine="420"/>
        <w:rPr>
          <w:rFonts w:ascii="宋体" w:hAnsi="宋体"/>
          <w:bCs/>
        </w:rPr>
      </w:pPr>
      <w:bookmarkStart w:id="0" w:name="_Toc8084_WPSOffice_Level2"/>
      <w:r>
        <w:rPr>
          <w:rFonts w:ascii="宋体" w:hAnsi="宋体" w:hint="eastAsia"/>
          <w:bCs/>
        </w:rPr>
        <w:t>9.1时间：2020年  1月 15 日 10时 00 分（北京时间）</w:t>
      </w:r>
      <w:bookmarkEnd w:id="0"/>
    </w:p>
    <w:p w:rsidR="004E7EE5" w:rsidRDefault="004E7EE5" w:rsidP="004E7EE5">
      <w:pPr>
        <w:spacing w:line="400" w:lineRule="exact"/>
        <w:ind w:firstLineChars="200" w:firstLine="420"/>
        <w:rPr>
          <w:rFonts w:ascii="宋体" w:hAnsi="宋体"/>
          <w:bCs/>
        </w:rPr>
      </w:pPr>
      <w:bookmarkStart w:id="1" w:name="_Toc31479_WPSOffice_Level2"/>
      <w:r>
        <w:rPr>
          <w:rFonts w:ascii="宋体" w:hAnsi="宋体" w:hint="eastAsia"/>
          <w:bCs/>
        </w:rPr>
        <w:t>9.2地点：</w:t>
      </w:r>
      <w:bookmarkEnd w:id="1"/>
      <w:r>
        <w:rPr>
          <w:rFonts w:ascii="宋体" w:hAnsi="宋体" w:hint="eastAsia"/>
          <w:bCs/>
        </w:rPr>
        <w:t>平顶山市公共资源交易中心（平顶山市新城区行政综合办公楼七楼）</w:t>
      </w:r>
    </w:p>
    <w:p w:rsidR="004E7EE5" w:rsidRDefault="004E7EE5" w:rsidP="004E7EE5">
      <w:pPr>
        <w:spacing w:line="400" w:lineRule="exact"/>
        <w:ind w:firstLineChars="200" w:firstLine="420"/>
        <w:rPr>
          <w:rFonts w:ascii="宋体" w:hAnsi="宋体"/>
          <w:bCs/>
        </w:rPr>
      </w:pPr>
      <w:r>
        <w:rPr>
          <w:rFonts w:ascii="宋体" w:hAnsi="宋体" w:hint="eastAsia"/>
          <w:bCs/>
        </w:rPr>
        <w:t>十、开标时间及地点：</w:t>
      </w:r>
    </w:p>
    <w:p w:rsidR="004E7EE5" w:rsidRDefault="004E7EE5" w:rsidP="004E7EE5">
      <w:pPr>
        <w:spacing w:line="400" w:lineRule="exact"/>
        <w:ind w:firstLineChars="200" w:firstLine="420"/>
        <w:rPr>
          <w:rFonts w:ascii="宋体" w:hAnsi="宋体"/>
          <w:bCs/>
        </w:rPr>
      </w:pPr>
      <w:bookmarkStart w:id="2" w:name="_Toc30827_WPSOffice_Level2"/>
      <w:r>
        <w:rPr>
          <w:rFonts w:ascii="宋体" w:hAnsi="宋体" w:hint="eastAsia"/>
          <w:bCs/>
        </w:rPr>
        <w:t>10.1 时间：2020年  1月 15 日 10时 00 分（北京时间）</w:t>
      </w:r>
      <w:bookmarkEnd w:id="2"/>
    </w:p>
    <w:p w:rsidR="004E7EE5" w:rsidRDefault="004E7EE5" w:rsidP="004E7EE5">
      <w:pPr>
        <w:spacing w:line="400" w:lineRule="exact"/>
        <w:ind w:firstLineChars="200" w:firstLine="420"/>
        <w:rPr>
          <w:rFonts w:ascii="宋体" w:hAnsi="宋体"/>
          <w:bCs/>
        </w:rPr>
      </w:pPr>
      <w:bookmarkStart w:id="3" w:name="_Toc24044_WPSOffice_Level2"/>
      <w:r>
        <w:rPr>
          <w:rFonts w:ascii="宋体" w:hAnsi="宋体" w:hint="eastAsia"/>
          <w:bCs/>
        </w:rPr>
        <w:t>10.2 地点：</w:t>
      </w:r>
      <w:bookmarkEnd w:id="3"/>
      <w:r>
        <w:rPr>
          <w:rFonts w:ascii="宋体" w:hAnsi="宋体" w:hint="eastAsia"/>
          <w:bCs/>
        </w:rPr>
        <w:t>平顶山市公共资源交易中心 第二开标室（平顶山市新城区行政综合办公楼七楼）</w:t>
      </w:r>
    </w:p>
    <w:p w:rsidR="004E7EE5" w:rsidRDefault="004E7EE5" w:rsidP="004E7EE5">
      <w:pPr>
        <w:spacing w:line="400" w:lineRule="exact"/>
        <w:ind w:firstLineChars="200" w:firstLine="420"/>
        <w:rPr>
          <w:rFonts w:ascii="宋体" w:hAnsi="宋体"/>
          <w:bCs/>
        </w:rPr>
      </w:pPr>
      <w:r>
        <w:rPr>
          <w:rFonts w:ascii="宋体" w:hAnsi="宋体" w:hint="eastAsia"/>
          <w:bCs/>
        </w:rPr>
        <w:t>十一、发布公告的媒介及招标公告期限：</w:t>
      </w:r>
    </w:p>
    <w:p w:rsidR="004E7EE5" w:rsidRDefault="004E7EE5" w:rsidP="004E7EE5">
      <w:pPr>
        <w:spacing w:line="400" w:lineRule="exact"/>
        <w:ind w:firstLineChars="200" w:firstLine="420"/>
        <w:rPr>
          <w:rFonts w:ascii="宋体" w:hAnsi="宋体"/>
          <w:bCs/>
        </w:rPr>
      </w:pPr>
      <w:r>
        <w:rPr>
          <w:rFonts w:ascii="宋体" w:hAnsi="宋体" w:hint="eastAsia"/>
          <w:bCs/>
        </w:rPr>
        <w:t>本次招标公告在《河南省政府采购网》《平顶山市政府采购网》、《郏县政府采购网》、《河南省公共资源交易公共服务平台》、《全国公共资源交易平台（河南省</w:t>
      </w:r>
      <w:r>
        <w:rPr>
          <w:rFonts w:hint="eastAsia"/>
          <w:lang w:val="zh-CN"/>
        </w:rPr>
        <w:t>▪</w:t>
      </w:r>
      <w:r>
        <w:rPr>
          <w:rFonts w:ascii="宋体" w:hAnsi="宋体" w:hint="eastAsia"/>
          <w:bCs/>
        </w:rPr>
        <w:t>平顶山市）》上发布。 招标公告期限为五个工作日年月日至年月日。</w:t>
      </w:r>
    </w:p>
    <w:p w:rsidR="004E7EE5" w:rsidRDefault="004E7EE5" w:rsidP="004E7EE5">
      <w:pPr>
        <w:spacing w:line="400" w:lineRule="exact"/>
        <w:ind w:firstLineChars="200" w:firstLine="420"/>
        <w:rPr>
          <w:rFonts w:ascii="宋体" w:hAnsi="宋体"/>
          <w:bCs/>
        </w:rPr>
      </w:pPr>
      <w:r>
        <w:rPr>
          <w:rFonts w:ascii="宋体" w:hAnsi="宋体" w:hint="eastAsia"/>
          <w:bCs/>
        </w:rPr>
        <w:t>十二、联系方式：</w:t>
      </w:r>
    </w:p>
    <w:p w:rsidR="004E7EE5" w:rsidRDefault="004E7EE5" w:rsidP="004E7EE5">
      <w:pPr>
        <w:spacing w:line="400" w:lineRule="exact"/>
        <w:ind w:firstLineChars="200" w:firstLine="420"/>
        <w:rPr>
          <w:rFonts w:ascii="宋体" w:hAnsi="宋体"/>
          <w:bCs/>
        </w:rPr>
      </w:pPr>
      <w:r>
        <w:rPr>
          <w:rFonts w:ascii="宋体" w:hAnsi="宋体" w:hint="eastAsia"/>
          <w:bCs/>
        </w:rPr>
        <w:t>招标人： 郏县住房和城乡建设局</w:t>
      </w:r>
    </w:p>
    <w:p w:rsidR="004E7EE5" w:rsidRDefault="004E7EE5" w:rsidP="004E7EE5">
      <w:pPr>
        <w:spacing w:line="400" w:lineRule="exact"/>
        <w:ind w:firstLineChars="200" w:firstLine="420"/>
        <w:rPr>
          <w:rFonts w:ascii="宋体" w:hAnsi="宋体"/>
          <w:bCs/>
        </w:rPr>
      </w:pPr>
      <w:r>
        <w:rPr>
          <w:rFonts w:ascii="宋体" w:hAnsi="宋体" w:hint="eastAsia"/>
          <w:bCs/>
        </w:rPr>
        <w:lastRenderedPageBreak/>
        <w:t xml:space="preserve">联系地址：河南省平顶山市郏县行政路与紫云路交叉口西北方向70米 </w:t>
      </w:r>
    </w:p>
    <w:p w:rsidR="004E7EE5" w:rsidRDefault="004E7EE5" w:rsidP="004E7EE5">
      <w:pPr>
        <w:spacing w:line="400" w:lineRule="exact"/>
        <w:ind w:firstLineChars="200" w:firstLine="420"/>
        <w:rPr>
          <w:rFonts w:ascii="宋体" w:hAnsi="宋体"/>
          <w:bCs/>
        </w:rPr>
      </w:pPr>
      <w:r>
        <w:rPr>
          <w:rFonts w:ascii="宋体" w:hAnsi="宋体" w:hint="eastAsia"/>
          <w:bCs/>
        </w:rPr>
        <w:t>联系人： 冯先生</w:t>
      </w:r>
    </w:p>
    <w:p w:rsidR="004E7EE5" w:rsidRDefault="004E7EE5" w:rsidP="004E7EE5">
      <w:pPr>
        <w:spacing w:line="400" w:lineRule="exact"/>
        <w:ind w:firstLineChars="200" w:firstLine="420"/>
        <w:rPr>
          <w:rFonts w:ascii="宋体" w:hAnsi="宋体"/>
          <w:bCs/>
        </w:rPr>
      </w:pPr>
      <w:r>
        <w:rPr>
          <w:rFonts w:ascii="宋体" w:hAnsi="宋体" w:hint="eastAsia"/>
          <w:bCs/>
        </w:rPr>
        <w:t>联系电话： 16956696635</w:t>
      </w:r>
    </w:p>
    <w:p w:rsidR="004E7EE5" w:rsidRDefault="004E7EE5" w:rsidP="004E7EE5">
      <w:pPr>
        <w:spacing w:line="400" w:lineRule="exact"/>
        <w:ind w:firstLineChars="200" w:firstLine="420"/>
        <w:rPr>
          <w:rFonts w:ascii="宋体" w:hAnsi="宋体"/>
          <w:bCs/>
        </w:rPr>
      </w:pPr>
    </w:p>
    <w:p w:rsidR="004E7EE5" w:rsidRDefault="004E7EE5" w:rsidP="004E7EE5">
      <w:pPr>
        <w:spacing w:line="400" w:lineRule="exact"/>
        <w:ind w:firstLineChars="200" w:firstLine="420"/>
        <w:rPr>
          <w:rFonts w:ascii="宋体" w:hAnsi="宋体"/>
          <w:bCs/>
        </w:rPr>
      </w:pPr>
      <w:r>
        <w:rPr>
          <w:rFonts w:ascii="宋体" w:hAnsi="宋体" w:hint="eastAsia"/>
          <w:bCs/>
        </w:rPr>
        <w:t>招标代理机构：中睿众和项目管理有限公司</w:t>
      </w:r>
    </w:p>
    <w:p w:rsidR="004E7EE5" w:rsidRDefault="004E7EE5" w:rsidP="004E7EE5">
      <w:pPr>
        <w:spacing w:line="400" w:lineRule="exact"/>
        <w:ind w:firstLineChars="200" w:firstLine="420"/>
        <w:rPr>
          <w:rFonts w:ascii="宋体" w:hAnsi="宋体"/>
          <w:bCs/>
        </w:rPr>
      </w:pPr>
      <w:r>
        <w:rPr>
          <w:rFonts w:ascii="宋体" w:hAnsi="宋体" w:hint="eastAsia"/>
          <w:bCs/>
        </w:rPr>
        <w:t>地     址：郑州市管城回族区航海东路869号1号楼26层2610号</w:t>
      </w:r>
    </w:p>
    <w:p w:rsidR="004E7EE5" w:rsidRDefault="004E7EE5" w:rsidP="004E7EE5">
      <w:pPr>
        <w:spacing w:line="400" w:lineRule="exact"/>
        <w:ind w:firstLineChars="200" w:firstLine="420"/>
        <w:rPr>
          <w:rFonts w:ascii="宋体" w:hAnsi="宋体"/>
          <w:bCs/>
        </w:rPr>
      </w:pPr>
      <w:r>
        <w:rPr>
          <w:rFonts w:ascii="宋体" w:hAnsi="宋体" w:hint="eastAsia"/>
          <w:bCs/>
        </w:rPr>
        <w:t>联 系 人：应海东</w:t>
      </w:r>
    </w:p>
    <w:p w:rsidR="004E7EE5" w:rsidRDefault="004E7EE5" w:rsidP="004E7EE5">
      <w:pPr>
        <w:spacing w:line="400" w:lineRule="exact"/>
        <w:ind w:firstLineChars="200" w:firstLine="420"/>
        <w:rPr>
          <w:rFonts w:ascii="宋体" w:hAnsi="宋体"/>
          <w:bCs/>
        </w:rPr>
      </w:pPr>
      <w:r>
        <w:rPr>
          <w:rFonts w:ascii="宋体" w:hAnsi="宋体" w:hint="eastAsia"/>
          <w:bCs/>
        </w:rPr>
        <w:t>联系电话：18662034439</w:t>
      </w:r>
    </w:p>
    <w:p w:rsidR="004E7EE5" w:rsidRDefault="004E7EE5" w:rsidP="004E7EE5">
      <w:pPr>
        <w:spacing w:line="400" w:lineRule="exact"/>
        <w:ind w:firstLineChars="200" w:firstLine="420"/>
        <w:rPr>
          <w:rFonts w:ascii="宋体" w:hAnsi="宋体"/>
          <w:bCs/>
        </w:rPr>
      </w:pPr>
    </w:p>
    <w:p w:rsidR="004E7EE5" w:rsidRDefault="004E7EE5" w:rsidP="004E7EE5">
      <w:pPr>
        <w:spacing w:line="400" w:lineRule="exact"/>
        <w:ind w:firstLineChars="200" w:firstLine="420"/>
        <w:rPr>
          <w:rFonts w:ascii="宋体" w:hAnsi="宋体"/>
          <w:bCs/>
        </w:rPr>
      </w:pPr>
      <w:r>
        <w:rPr>
          <w:rFonts w:ascii="宋体" w:hAnsi="宋体" w:hint="eastAsia"/>
          <w:bCs/>
        </w:rPr>
        <w:t>监督单位：郏县财政局政府采购管理办公室</w:t>
      </w:r>
    </w:p>
    <w:p w:rsidR="004E7EE5" w:rsidRDefault="004E7EE5" w:rsidP="004E7EE5">
      <w:pPr>
        <w:spacing w:line="400" w:lineRule="exact"/>
        <w:ind w:firstLineChars="200" w:firstLine="420"/>
        <w:rPr>
          <w:rFonts w:ascii="宋体" w:hAnsi="宋体"/>
          <w:bCs/>
        </w:rPr>
      </w:pPr>
      <w:r>
        <w:rPr>
          <w:rFonts w:ascii="宋体" w:hAnsi="宋体" w:hint="eastAsia"/>
          <w:bCs/>
        </w:rPr>
        <w:t>联系人：郭先生</w:t>
      </w:r>
    </w:p>
    <w:p w:rsidR="004E7EE5" w:rsidRDefault="004E7EE5" w:rsidP="004E7EE5">
      <w:pPr>
        <w:spacing w:line="400" w:lineRule="exact"/>
        <w:ind w:firstLineChars="200" w:firstLine="420"/>
        <w:rPr>
          <w:rFonts w:ascii="宋体" w:hAnsi="宋体"/>
          <w:bCs/>
        </w:rPr>
      </w:pPr>
      <w:r>
        <w:rPr>
          <w:rFonts w:ascii="宋体" w:hAnsi="宋体" w:hint="eastAsia"/>
          <w:bCs/>
        </w:rPr>
        <w:t>联系电话：0375-5152805</w:t>
      </w:r>
    </w:p>
    <w:p w:rsidR="004E7EE5" w:rsidRDefault="004E7EE5" w:rsidP="004E7EE5">
      <w:pPr>
        <w:spacing w:line="400" w:lineRule="exact"/>
        <w:ind w:firstLineChars="200" w:firstLine="420"/>
        <w:rPr>
          <w:rFonts w:ascii="宋体" w:hAnsi="宋体"/>
          <w:bCs/>
        </w:rPr>
      </w:pPr>
      <w:r>
        <w:rPr>
          <w:rFonts w:ascii="宋体" w:hAnsi="宋体" w:hint="eastAsia"/>
          <w:bCs/>
        </w:rPr>
        <w:t>统一社会信用代码证号：114104250054921046</w:t>
      </w:r>
    </w:p>
    <w:p w:rsidR="004E7EE5" w:rsidRDefault="004E7EE5" w:rsidP="004E7EE5">
      <w:pPr>
        <w:spacing w:line="400" w:lineRule="exact"/>
        <w:ind w:firstLineChars="200" w:firstLine="420"/>
        <w:rPr>
          <w:rFonts w:ascii="宋体" w:hAnsi="宋体"/>
          <w:bCs/>
        </w:rPr>
      </w:pPr>
    </w:p>
    <w:p w:rsidR="004E7EE5" w:rsidRDefault="004E7EE5" w:rsidP="004E7EE5">
      <w:pPr>
        <w:spacing w:line="400" w:lineRule="exact"/>
        <w:ind w:firstLineChars="200" w:firstLine="420"/>
        <w:rPr>
          <w:rFonts w:ascii="宋体" w:hAnsi="宋体"/>
          <w:bCs/>
        </w:rPr>
      </w:pPr>
    </w:p>
    <w:p w:rsidR="004E7EE5" w:rsidRDefault="004E7EE5" w:rsidP="004E7EE5">
      <w:pPr>
        <w:spacing w:line="400" w:lineRule="exact"/>
        <w:ind w:firstLineChars="200" w:firstLine="420"/>
        <w:rPr>
          <w:rFonts w:ascii="宋体" w:hAnsi="宋体"/>
          <w:bCs/>
        </w:rPr>
      </w:pPr>
    </w:p>
    <w:p w:rsidR="004E7EE5" w:rsidRDefault="004E7EE5" w:rsidP="004E7EE5">
      <w:pPr>
        <w:spacing w:line="400" w:lineRule="exact"/>
        <w:ind w:firstLineChars="200" w:firstLine="420"/>
        <w:jc w:val="right"/>
        <w:rPr>
          <w:rFonts w:ascii="宋体" w:hAnsi="宋体"/>
          <w:bCs/>
        </w:rPr>
      </w:pPr>
      <w:r>
        <w:rPr>
          <w:rFonts w:ascii="宋体" w:hAnsi="宋体" w:hint="eastAsia"/>
          <w:bCs/>
        </w:rPr>
        <w:t>发布人：中睿众和项目管理有限公司</w:t>
      </w:r>
    </w:p>
    <w:p w:rsidR="004E7EE5" w:rsidRDefault="004E7EE5" w:rsidP="004E7EE5">
      <w:pPr>
        <w:spacing w:line="400" w:lineRule="exact"/>
        <w:ind w:firstLineChars="200" w:firstLine="420"/>
        <w:jc w:val="right"/>
        <w:rPr>
          <w:rFonts w:ascii="宋体" w:hAnsi="宋体"/>
          <w:bCs/>
        </w:rPr>
      </w:pPr>
      <w:r>
        <w:rPr>
          <w:rFonts w:ascii="宋体" w:hAnsi="宋体" w:hint="eastAsia"/>
          <w:bCs/>
        </w:rPr>
        <w:t>发布时间：2019年 12月 24日</w:t>
      </w:r>
    </w:p>
    <w:p w:rsidR="004E7EE5" w:rsidRDefault="004E7EE5" w:rsidP="004E7EE5">
      <w:pPr>
        <w:rPr>
          <w:b/>
          <w:bCs/>
          <w:lang w:val="zh-CN"/>
        </w:rPr>
      </w:pPr>
      <w:r>
        <w:rPr>
          <w:b/>
          <w:bCs/>
          <w:lang w:val="zh-CN"/>
        </w:rPr>
        <w:t>温馨提示：</w:t>
      </w:r>
    </w:p>
    <w:p w:rsidR="004E7EE5" w:rsidRDefault="004E7EE5" w:rsidP="004E7EE5">
      <w:pPr>
        <w:spacing w:line="480" w:lineRule="exact"/>
        <w:ind w:firstLineChars="400" w:firstLine="843"/>
        <w:rPr>
          <w:b/>
          <w:bCs/>
          <w:lang w:val="zh-CN"/>
        </w:rPr>
      </w:pPr>
      <w:r>
        <w:rPr>
          <w:b/>
          <w:bCs/>
          <w:lang w:val="zh-CN"/>
        </w:rPr>
        <w:t>本项目为全流程电子化交易项目，请认真阅读招标文件，并注意以下事项。</w:t>
      </w:r>
    </w:p>
    <w:p w:rsidR="004E7EE5" w:rsidRDefault="004E7EE5" w:rsidP="004E7EE5">
      <w:pPr>
        <w:spacing w:line="480" w:lineRule="exact"/>
        <w:ind w:firstLineChars="200" w:firstLine="422"/>
        <w:rPr>
          <w:b/>
          <w:bCs/>
          <w:lang w:val="zh-CN"/>
        </w:rPr>
      </w:pPr>
      <w:r>
        <w:rPr>
          <w:rFonts w:hint="eastAsia"/>
          <w:b/>
          <w:bCs/>
        </w:rPr>
        <w:t>1</w:t>
      </w:r>
      <w:r>
        <w:rPr>
          <w:rFonts w:hint="eastAsia"/>
          <w:b/>
          <w:bCs/>
        </w:rPr>
        <w:t>、</w:t>
      </w:r>
      <w:r>
        <w:rPr>
          <w:b/>
          <w:bCs/>
          <w:lang w:val="zh-CN"/>
        </w:rPr>
        <w:t>投标人应按招标文件规定编制、提交电子投标文件</w:t>
      </w:r>
      <w:r>
        <w:rPr>
          <w:b/>
          <w:bCs/>
          <w:lang w:val="zh-CN"/>
        </w:rPr>
        <w:t>,</w:t>
      </w:r>
      <w:r>
        <w:rPr>
          <w:b/>
          <w:bCs/>
          <w:lang w:val="zh-CN"/>
        </w:rPr>
        <w:t>同时，投标人应提供与已上传的电子投标文件一致的</w:t>
      </w:r>
      <w:r>
        <w:rPr>
          <w:b/>
          <w:bCs/>
          <w:lang w:val="zh-CN"/>
        </w:rPr>
        <w:t xml:space="preserve"> pdf </w:t>
      </w:r>
      <w:r>
        <w:rPr>
          <w:b/>
          <w:bCs/>
          <w:lang w:val="zh-CN"/>
        </w:rPr>
        <w:t>版电子投标文档（</w:t>
      </w:r>
      <w:r>
        <w:rPr>
          <w:b/>
          <w:bCs/>
          <w:lang w:val="zh-CN"/>
        </w:rPr>
        <w:t xml:space="preserve">U </w:t>
      </w:r>
      <w:r>
        <w:rPr>
          <w:b/>
          <w:bCs/>
          <w:lang w:val="zh-CN"/>
        </w:rPr>
        <w:t>盘单独密封）。</w:t>
      </w:r>
    </w:p>
    <w:p w:rsidR="004E7EE5" w:rsidRDefault="004E7EE5" w:rsidP="004E7EE5">
      <w:pPr>
        <w:spacing w:line="480" w:lineRule="exact"/>
        <w:ind w:firstLineChars="200" w:firstLine="422"/>
        <w:rPr>
          <w:b/>
          <w:bCs/>
          <w:lang w:val="zh-CN"/>
        </w:rPr>
      </w:pPr>
      <w:r>
        <w:rPr>
          <w:rFonts w:hint="eastAsia"/>
          <w:b/>
          <w:bCs/>
        </w:rPr>
        <w:t>2</w:t>
      </w:r>
      <w:r>
        <w:rPr>
          <w:rFonts w:hint="eastAsia"/>
          <w:b/>
          <w:bCs/>
        </w:rPr>
        <w:t>、</w:t>
      </w:r>
      <w:r>
        <w:rPr>
          <w:b/>
          <w:bCs/>
          <w:lang w:val="zh-CN"/>
        </w:rPr>
        <w:t>本项目投标人不用再提供纸质投标文件。</w:t>
      </w:r>
    </w:p>
    <w:p w:rsidR="004E7EE5" w:rsidRDefault="004E7EE5" w:rsidP="004E7EE5">
      <w:pPr>
        <w:spacing w:line="480" w:lineRule="exact"/>
        <w:ind w:firstLineChars="200" w:firstLine="422"/>
        <w:rPr>
          <w:b/>
          <w:bCs/>
          <w:lang w:val="zh-CN"/>
        </w:rPr>
      </w:pPr>
      <w:r>
        <w:rPr>
          <w:rFonts w:hint="eastAsia"/>
          <w:b/>
          <w:bCs/>
        </w:rPr>
        <w:t>3</w:t>
      </w:r>
      <w:r>
        <w:rPr>
          <w:rFonts w:hint="eastAsia"/>
          <w:b/>
          <w:bCs/>
        </w:rPr>
        <w:t>、</w:t>
      </w:r>
      <w:r>
        <w:rPr>
          <w:b/>
          <w:bCs/>
          <w:lang w:val="zh-CN"/>
        </w:rPr>
        <w:t>电子文件下载、制作、提交期间和开标（电子投标文件的解密）环节，投标人须使用</w:t>
      </w:r>
      <w:r>
        <w:rPr>
          <w:b/>
          <w:bCs/>
          <w:lang w:val="zh-CN"/>
        </w:rPr>
        <w:t xml:space="preserve"> CA </w:t>
      </w:r>
      <w:r>
        <w:rPr>
          <w:b/>
          <w:bCs/>
          <w:lang w:val="zh-CN"/>
        </w:rPr>
        <w:t>字证书（证书须在有效期内）。</w:t>
      </w:r>
    </w:p>
    <w:p w:rsidR="004E7EE5" w:rsidRDefault="004E7EE5" w:rsidP="004E7EE5">
      <w:pPr>
        <w:spacing w:line="480" w:lineRule="exact"/>
        <w:ind w:firstLineChars="200" w:firstLine="422"/>
        <w:rPr>
          <w:b/>
          <w:bCs/>
          <w:lang w:val="zh-CN"/>
        </w:rPr>
      </w:pPr>
      <w:r>
        <w:rPr>
          <w:rFonts w:hint="eastAsia"/>
          <w:b/>
          <w:bCs/>
        </w:rPr>
        <w:t>4</w:t>
      </w:r>
      <w:r>
        <w:rPr>
          <w:rFonts w:hint="eastAsia"/>
          <w:b/>
          <w:bCs/>
        </w:rPr>
        <w:t>、</w:t>
      </w:r>
      <w:r>
        <w:rPr>
          <w:b/>
          <w:bCs/>
          <w:lang w:val="zh-CN"/>
        </w:rPr>
        <w:t>电子投标文件的制作</w:t>
      </w:r>
    </w:p>
    <w:p w:rsidR="004E7EE5" w:rsidRDefault="004E7EE5" w:rsidP="004E7EE5">
      <w:pPr>
        <w:spacing w:line="480" w:lineRule="exact"/>
        <w:ind w:firstLineChars="200" w:firstLine="422"/>
        <w:rPr>
          <w:b/>
          <w:bCs/>
          <w:lang w:val="zh-CN"/>
        </w:rPr>
      </w:pPr>
      <w:r>
        <w:rPr>
          <w:rFonts w:hint="eastAsia"/>
          <w:b/>
          <w:bCs/>
          <w:lang w:val="zh-CN"/>
        </w:rPr>
        <w:t>4.1</w:t>
      </w:r>
      <w:r>
        <w:rPr>
          <w:b/>
          <w:bCs/>
          <w:lang w:val="zh-CN"/>
        </w:rPr>
        <w:t>投标人</w:t>
      </w:r>
      <w:r>
        <w:rPr>
          <w:b/>
          <w:bCs/>
          <w:lang w:val="zh-CN"/>
        </w:rPr>
        <w:t xml:space="preserve"> </w:t>
      </w:r>
      <w:r>
        <w:rPr>
          <w:b/>
          <w:bCs/>
          <w:lang w:val="zh-CN"/>
        </w:rPr>
        <w:t>录《全国公共资源交易平台</w:t>
      </w:r>
      <w:r>
        <w:rPr>
          <w:b/>
          <w:bCs/>
          <w:lang w:val="zh-CN"/>
        </w:rPr>
        <w:t>(</w:t>
      </w:r>
      <w:r>
        <w:rPr>
          <w:b/>
          <w:bCs/>
          <w:lang w:val="zh-CN"/>
        </w:rPr>
        <w:t>河南省</w:t>
      </w:r>
      <w:r>
        <w:rPr>
          <w:rFonts w:hint="eastAsia"/>
          <w:b/>
          <w:bCs/>
          <w:lang w:val="zh-CN"/>
        </w:rPr>
        <w:t>▪</w:t>
      </w:r>
      <w:r>
        <w:rPr>
          <w:b/>
          <w:bCs/>
          <w:lang w:val="zh-CN"/>
        </w:rPr>
        <w:t>平顶山市</w:t>
      </w:r>
      <w:r>
        <w:rPr>
          <w:b/>
          <w:bCs/>
          <w:lang w:val="zh-CN"/>
        </w:rPr>
        <w:t>)</w:t>
      </w:r>
      <w:r>
        <w:rPr>
          <w:b/>
          <w:bCs/>
          <w:lang w:val="zh-CN"/>
        </w:rPr>
        <w:t>》公共资源交易系统</w:t>
      </w:r>
    </w:p>
    <w:p w:rsidR="004E7EE5" w:rsidRDefault="004E7EE5" w:rsidP="004E7EE5">
      <w:pPr>
        <w:spacing w:line="480" w:lineRule="exact"/>
        <w:ind w:firstLineChars="200" w:firstLine="422"/>
        <w:rPr>
          <w:b/>
          <w:bCs/>
          <w:lang w:val="zh-CN"/>
        </w:rPr>
      </w:pPr>
      <w:r>
        <w:rPr>
          <w:b/>
          <w:bCs/>
          <w:lang w:val="zh-CN"/>
        </w:rPr>
        <w:t>（</w:t>
      </w:r>
      <w:r>
        <w:rPr>
          <w:b/>
          <w:bCs/>
          <w:lang w:val="zh-CN"/>
        </w:rPr>
        <w:t>http://221.176.192.166:8080/ggzy/</w:t>
      </w:r>
      <w:r>
        <w:rPr>
          <w:b/>
          <w:bCs/>
          <w:lang w:val="zh-CN"/>
        </w:rPr>
        <w:t>）下载</w:t>
      </w:r>
      <w:r>
        <w:rPr>
          <w:b/>
          <w:bCs/>
          <w:lang w:val="zh-CN"/>
        </w:rPr>
        <w:t>“</w:t>
      </w:r>
      <w:r>
        <w:rPr>
          <w:b/>
          <w:bCs/>
          <w:lang w:val="zh-CN"/>
        </w:rPr>
        <w:t>平顶山投标文件制作系统</w:t>
      </w:r>
      <w:r>
        <w:rPr>
          <w:b/>
          <w:bCs/>
          <w:lang w:val="zh-CN"/>
        </w:rPr>
        <w:t>”</w:t>
      </w:r>
      <w:r>
        <w:rPr>
          <w:b/>
          <w:bCs/>
          <w:lang w:val="zh-CN"/>
        </w:rPr>
        <w:t>，按招标文件要求制</w:t>
      </w:r>
      <w:r>
        <w:rPr>
          <w:b/>
          <w:bCs/>
          <w:lang w:val="zh-CN"/>
        </w:rPr>
        <w:t xml:space="preserve">   </w:t>
      </w:r>
      <w:r>
        <w:rPr>
          <w:b/>
          <w:bCs/>
          <w:lang w:val="zh-CN"/>
        </w:rPr>
        <w:t>作电子投标文件。</w:t>
      </w:r>
    </w:p>
    <w:p w:rsidR="004E7EE5" w:rsidRDefault="004E7EE5" w:rsidP="004E7EE5">
      <w:pPr>
        <w:spacing w:line="480" w:lineRule="exact"/>
        <w:ind w:firstLineChars="200" w:firstLine="422"/>
        <w:rPr>
          <w:b/>
          <w:bCs/>
          <w:lang w:val="zh-CN"/>
        </w:rPr>
      </w:pPr>
      <w:r>
        <w:rPr>
          <w:rFonts w:hint="eastAsia"/>
          <w:b/>
          <w:bCs/>
          <w:lang w:val="zh-CN"/>
        </w:rPr>
        <w:t>4.2</w:t>
      </w:r>
      <w:r>
        <w:rPr>
          <w:b/>
          <w:bCs/>
          <w:lang w:val="zh-CN"/>
        </w:rPr>
        <w:t>电子投标文件的制作，参考《全国公共资源交易平台</w:t>
      </w:r>
      <w:r>
        <w:rPr>
          <w:b/>
          <w:bCs/>
          <w:lang w:val="zh-CN"/>
        </w:rPr>
        <w:t>(</w:t>
      </w:r>
      <w:r>
        <w:rPr>
          <w:b/>
          <w:bCs/>
          <w:lang w:val="zh-CN"/>
        </w:rPr>
        <w:t>河南省</w:t>
      </w:r>
      <w:r>
        <w:rPr>
          <w:rFonts w:hint="eastAsia"/>
          <w:b/>
          <w:bCs/>
          <w:lang w:val="zh-CN"/>
        </w:rPr>
        <w:t>.</w:t>
      </w:r>
      <w:r>
        <w:rPr>
          <w:b/>
          <w:bCs/>
          <w:lang w:val="zh-CN"/>
        </w:rPr>
        <w:t>平顶山市</w:t>
      </w:r>
      <w:r>
        <w:rPr>
          <w:b/>
          <w:bCs/>
          <w:lang w:val="zh-CN"/>
        </w:rPr>
        <w:t>)</w:t>
      </w:r>
      <w:r>
        <w:rPr>
          <w:b/>
          <w:bCs/>
          <w:lang w:val="zh-CN"/>
        </w:rPr>
        <w:t>》公共资源交易系统</w:t>
      </w:r>
    </w:p>
    <w:p w:rsidR="004E7EE5" w:rsidRDefault="004E7EE5" w:rsidP="004E7EE5">
      <w:pPr>
        <w:spacing w:line="480" w:lineRule="exact"/>
        <w:ind w:firstLineChars="200" w:firstLine="422"/>
        <w:rPr>
          <w:b/>
          <w:bCs/>
          <w:lang w:val="zh-CN"/>
        </w:rPr>
      </w:pPr>
      <w:r>
        <w:rPr>
          <w:b/>
          <w:bCs/>
          <w:lang w:val="zh-CN"/>
        </w:rPr>
        <w:t>——</w:t>
      </w:r>
      <w:r>
        <w:rPr>
          <w:b/>
          <w:bCs/>
          <w:lang w:val="zh-CN"/>
        </w:rPr>
        <w:t>组件下载</w:t>
      </w:r>
      <w:r>
        <w:rPr>
          <w:b/>
          <w:bCs/>
          <w:lang w:val="zh-CN"/>
        </w:rPr>
        <w:t>——</w:t>
      </w:r>
      <w:r>
        <w:rPr>
          <w:b/>
          <w:bCs/>
          <w:lang w:val="zh-CN"/>
        </w:rPr>
        <w:t>交易系统操作手册（投标人、供应商）。</w:t>
      </w:r>
    </w:p>
    <w:p w:rsidR="004E7EE5" w:rsidRDefault="004E7EE5" w:rsidP="004E7EE5">
      <w:pPr>
        <w:spacing w:line="480" w:lineRule="exact"/>
        <w:ind w:firstLineChars="200" w:firstLine="422"/>
        <w:rPr>
          <w:b/>
          <w:bCs/>
          <w:lang w:val="zh-CN"/>
        </w:rPr>
      </w:pPr>
      <w:r>
        <w:rPr>
          <w:rFonts w:hint="eastAsia"/>
          <w:b/>
          <w:bCs/>
          <w:lang w:val="zh-CN"/>
        </w:rPr>
        <w:lastRenderedPageBreak/>
        <w:t>4.3</w:t>
      </w:r>
      <w:r>
        <w:rPr>
          <w:b/>
          <w:bCs/>
          <w:lang w:val="zh-CN"/>
        </w:rPr>
        <w:t>投标人须将招标文件要求的资质、业绩、荣誉及相关人员证明材料等资料原件扫描件（或图片）制作到所提交的电子投标文件中。</w:t>
      </w:r>
    </w:p>
    <w:p w:rsidR="004E7EE5" w:rsidRDefault="004E7EE5" w:rsidP="004E7EE5">
      <w:pPr>
        <w:spacing w:line="480" w:lineRule="exact"/>
        <w:ind w:firstLineChars="200" w:firstLine="422"/>
        <w:rPr>
          <w:b/>
          <w:bCs/>
          <w:lang w:val="zh-CN"/>
        </w:rPr>
      </w:pPr>
      <w:r>
        <w:rPr>
          <w:b/>
          <w:bCs/>
          <w:lang w:val="zh-CN"/>
        </w:rPr>
        <w:t>投标人对同一项目多个标段进行投标的，应分别下载所投标段的招标文件，按标段制作电</w:t>
      </w:r>
      <w:r>
        <w:rPr>
          <w:b/>
          <w:bCs/>
          <w:lang w:val="zh-CN"/>
        </w:rPr>
        <w:t xml:space="preserve">  </w:t>
      </w:r>
      <w:r>
        <w:rPr>
          <w:b/>
          <w:bCs/>
          <w:lang w:val="zh-CN"/>
        </w:rPr>
        <w:t>子投标文件，并按招标文件要求在相应位置加盖投标人电子印章和法人电子印章。</w:t>
      </w:r>
    </w:p>
    <w:p w:rsidR="004E7EE5" w:rsidRDefault="004E7EE5" w:rsidP="004E7EE5">
      <w:pPr>
        <w:spacing w:line="480" w:lineRule="exact"/>
        <w:ind w:firstLineChars="200" w:firstLine="422"/>
        <w:rPr>
          <w:b/>
          <w:bCs/>
          <w:lang w:val="zh-CN"/>
        </w:rPr>
      </w:pPr>
      <w:r>
        <w:rPr>
          <w:b/>
          <w:bCs/>
          <w:lang w:val="zh-CN"/>
        </w:rPr>
        <w:t>一个标段对应生成一个文件夹（</w:t>
      </w:r>
      <w:r>
        <w:rPr>
          <w:b/>
          <w:bCs/>
          <w:lang w:val="zh-CN"/>
        </w:rPr>
        <w:t xml:space="preserve">xxxx </w:t>
      </w:r>
      <w:r>
        <w:rPr>
          <w:b/>
          <w:bCs/>
          <w:lang w:val="zh-CN"/>
        </w:rPr>
        <w:t>项目</w:t>
      </w:r>
      <w:r>
        <w:rPr>
          <w:b/>
          <w:bCs/>
          <w:lang w:val="zh-CN"/>
        </w:rPr>
        <w:t xml:space="preserve"> xx </w:t>
      </w:r>
      <w:r>
        <w:rPr>
          <w:b/>
          <w:bCs/>
          <w:lang w:val="zh-CN"/>
        </w:rPr>
        <w:t>标段）</w:t>
      </w:r>
      <w:r>
        <w:rPr>
          <w:b/>
          <w:bCs/>
          <w:lang w:val="zh-CN"/>
        </w:rPr>
        <w:t xml:space="preserve">, </w:t>
      </w:r>
      <w:r>
        <w:rPr>
          <w:b/>
          <w:bCs/>
          <w:lang w:val="zh-CN"/>
        </w:rPr>
        <w:t>其中包含</w:t>
      </w:r>
      <w:r>
        <w:rPr>
          <w:b/>
          <w:bCs/>
          <w:lang w:val="zh-CN"/>
        </w:rPr>
        <w:t xml:space="preserve"> 2 </w:t>
      </w:r>
      <w:r>
        <w:rPr>
          <w:b/>
          <w:bCs/>
          <w:lang w:val="zh-CN"/>
        </w:rPr>
        <w:t>个文件和</w:t>
      </w:r>
      <w:r>
        <w:rPr>
          <w:b/>
          <w:bCs/>
          <w:lang w:val="zh-CN"/>
        </w:rPr>
        <w:t xml:space="preserve"> 1 </w:t>
      </w:r>
      <w:r>
        <w:rPr>
          <w:b/>
          <w:bCs/>
          <w:lang w:val="zh-CN"/>
        </w:rPr>
        <w:t>个文件夹。后缀名为</w:t>
      </w:r>
      <w:r>
        <w:rPr>
          <w:b/>
          <w:bCs/>
          <w:lang w:val="zh-CN"/>
        </w:rPr>
        <w:t>“.file”</w:t>
      </w:r>
      <w:r>
        <w:rPr>
          <w:b/>
          <w:bCs/>
          <w:lang w:val="zh-CN"/>
        </w:rPr>
        <w:t>的文件用于电子投标使用，名称为</w:t>
      </w:r>
      <w:r>
        <w:rPr>
          <w:b/>
          <w:bCs/>
          <w:lang w:val="zh-CN"/>
        </w:rPr>
        <w:t>“</w:t>
      </w:r>
      <w:r>
        <w:rPr>
          <w:b/>
          <w:bCs/>
          <w:lang w:val="zh-CN"/>
        </w:rPr>
        <w:t>备份</w:t>
      </w:r>
      <w:r>
        <w:rPr>
          <w:b/>
          <w:bCs/>
          <w:lang w:val="zh-CN"/>
        </w:rPr>
        <w:t>”</w:t>
      </w:r>
      <w:r>
        <w:rPr>
          <w:b/>
          <w:bCs/>
          <w:lang w:val="zh-CN"/>
        </w:rPr>
        <w:t>的文件夹使用电子介质存储，供开标现场备用。</w:t>
      </w:r>
    </w:p>
    <w:p w:rsidR="004E7EE5" w:rsidRDefault="004E7EE5" w:rsidP="004E7EE5">
      <w:pPr>
        <w:spacing w:line="480" w:lineRule="exact"/>
        <w:ind w:firstLineChars="200" w:firstLine="422"/>
        <w:rPr>
          <w:b/>
          <w:bCs/>
          <w:lang w:val="zh-CN"/>
        </w:rPr>
      </w:pPr>
      <w:r>
        <w:rPr>
          <w:b/>
          <w:bCs/>
          <w:lang w:val="zh-CN"/>
        </w:rPr>
        <w:t>加密电子投标文件的提交</w:t>
      </w:r>
    </w:p>
    <w:p w:rsidR="004E7EE5" w:rsidRDefault="004E7EE5" w:rsidP="004E7EE5">
      <w:pPr>
        <w:spacing w:line="480" w:lineRule="exact"/>
        <w:ind w:firstLineChars="200" w:firstLine="422"/>
        <w:rPr>
          <w:b/>
          <w:bCs/>
          <w:lang w:val="zh-CN"/>
        </w:rPr>
      </w:pPr>
      <w:r>
        <w:rPr>
          <w:rFonts w:hint="eastAsia"/>
          <w:b/>
          <w:bCs/>
          <w:lang w:val="zh-CN"/>
        </w:rPr>
        <w:t>5.1</w:t>
      </w:r>
      <w:r>
        <w:rPr>
          <w:b/>
          <w:bCs/>
          <w:lang w:val="zh-CN"/>
        </w:rPr>
        <w:t>加密电子投标文件应在招标文件规定的投标截止时间（开标时间）之前成功提交至《全国公共资源交易平台</w:t>
      </w:r>
      <w:r>
        <w:rPr>
          <w:b/>
          <w:bCs/>
          <w:lang w:val="zh-CN"/>
        </w:rPr>
        <w:t>(</w:t>
      </w:r>
      <w:r>
        <w:rPr>
          <w:b/>
          <w:bCs/>
          <w:lang w:val="zh-CN"/>
        </w:rPr>
        <w:t>河南省</w:t>
      </w:r>
      <w:r>
        <w:rPr>
          <w:rFonts w:hint="eastAsia"/>
          <w:b/>
          <w:bCs/>
          <w:lang w:val="zh-CN"/>
        </w:rPr>
        <w:t>▪</w:t>
      </w:r>
      <w:r>
        <w:rPr>
          <w:b/>
          <w:bCs/>
          <w:lang w:val="zh-CN"/>
        </w:rPr>
        <w:t>平顶山市</w:t>
      </w:r>
      <w:r>
        <w:rPr>
          <w:b/>
          <w:bCs/>
          <w:lang w:val="zh-CN"/>
        </w:rPr>
        <w:t>)</w:t>
      </w:r>
      <w:r>
        <w:rPr>
          <w:b/>
          <w:bCs/>
          <w:lang w:val="zh-CN"/>
        </w:rPr>
        <w:t>》公共资源交易系统（</w:t>
      </w:r>
      <w:r>
        <w:rPr>
          <w:b/>
          <w:bCs/>
          <w:lang w:val="zh-CN"/>
        </w:rPr>
        <w:t>http://221.176.192.166:8080/ggzy/</w:t>
      </w:r>
      <w:r>
        <w:rPr>
          <w:b/>
          <w:bCs/>
          <w:lang w:val="zh-CN"/>
        </w:rPr>
        <w:t>）投标人应充分考虑并预留技术处理和上传数据所需时间。</w:t>
      </w:r>
    </w:p>
    <w:p w:rsidR="007C6E22" w:rsidRDefault="004E7EE5" w:rsidP="004E7EE5">
      <w:r>
        <w:rPr>
          <w:rFonts w:hint="eastAsia"/>
          <w:b/>
          <w:bCs/>
          <w:lang w:val="zh-CN"/>
        </w:rPr>
        <w:t>5.2</w:t>
      </w:r>
      <w:r>
        <w:rPr>
          <w:b/>
          <w:bCs/>
          <w:lang w:val="zh-CN"/>
        </w:rPr>
        <w:t>投标人对同一项目多个标段进行投标的，加密电子投标文件应按标段分别提交。</w:t>
      </w:r>
    </w:p>
    <w:sectPr w:rsidR="007C6E22" w:rsidSect="00B947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251" w:rsidRDefault="005B6251" w:rsidP="004E7EE5">
      <w:r>
        <w:separator/>
      </w:r>
    </w:p>
  </w:endnote>
  <w:endnote w:type="continuationSeparator" w:id="1">
    <w:p w:rsidR="005B6251" w:rsidRDefault="005B6251" w:rsidP="004E7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 important">
    <w:altName w:val="黑体"/>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251" w:rsidRDefault="005B6251" w:rsidP="004E7EE5">
      <w:r>
        <w:separator/>
      </w:r>
    </w:p>
  </w:footnote>
  <w:footnote w:type="continuationSeparator" w:id="1">
    <w:p w:rsidR="005B6251" w:rsidRDefault="005B6251" w:rsidP="004E7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3224"/>
    <w:multiLevelType w:val="singleLevel"/>
    <w:tmpl w:val="20533224"/>
    <w:lvl w:ilvl="0">
      <w:start w:val="6"/>
      <w:numFmt w:val="chineseCounting"/>
      <w:suff w:val="nothing"/>
      <w:lvlText w:val="%1、"/>
      <w:lvlJc w:val="left"/>
      <w:pPr>
        <w:ind w:left="525"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7EE5"/>
    <w:rsid w:val="004E7EE5"/>
    <w:rsid w:val="005B6251"/>
    <w:rsid w:val="007C6E22"/>
    <w:rsid w:val="00B947B9"/>
    <w:rsid w:val="00F20A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7"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uiPriority w:val="7"/>
    <w:qFormat/>
    <w:rsid w:val="004E7EE5"/>
    <w:pPr>
      <w:widowControl w:val="0"/>
      <w:jc w:val="both"/>
    </w:pPr>
    <w:rPr>
      <w:rFonts w:ascii="Calibri" w:eastAsia="宋体" w:hAnsi="Calibri" w:cs="Calibri"/>
      <w:color w:val="000000"/>
      <w:kern w:val="0"/>
      <w:szCs w:val="21"/>
    </w:rPr>
  </w:style>
  <w:style w:type="paragraph" w:styleId="2">
    <w:name w:val="heading 2"/>
    <w:basedOn w:val="a"/>
    <w:next w:val="a"/>
    <w:link w:val="2Char"/>
    <w:uiPriority w:val="9"/>
    <w:semiHidden/>
    <w:unhideWhenUsed/>
    <w:qFormat/>
    <w:rsid w:val="004E7EE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7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7EE5"/>
    <w:rPr>
      <w:sz w:val="18"/>
      <w:szCs w:val="18"/>
    </w:rPr>
  </w:style>
  <w:style w:type="paragraph" w:styleId="a4">
    <w:name w:val="footer"/>
    <w:basedOn w:val="a"/>
    <w:link w:val="Char0"/>
    <w:uiPriority w:val="99"/>
    <w:semiHidden/>
    <w:unhideWhenUsed/>
    <w:rsid w:val="004E7E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7EE5"/>
    <w:rPr>
      <w:sz w:val="18"/>
      <w:szCs w:val="18"/>
    </w:rPr>
  </w:style>
  <w:style w:type="paragraph" w:customStyle="1" w:styleId="Default">
    <w:name w:val="Default"/>
    <w:uiPriority w:val="6"/>
    <w:qFormat/>
    <w:rsid w:val="004E7EE5"/>
    <w:pPr>
      <w:widowControl w:val="0"/>
    </w:pPr>
    <w:rPr>
      <w:rFonts w:ascii="宋体" w:eastAsia="宋体" w:hAnsi="宋体" w:cs="宋体"/>
      <w:color w:val="000000"/>
      <w:kern w:val="0"/>
      <w:sz w:val="24"/>
      <w:szCs w:val="24"/>
    </w:rPr>
  </w:style>
  <w:style w:type="character" w:customStyle="1" w:styleId="2Char">
    <w:name w:val="标题 2 Char"/>
    <w:basedOn w:val="a0"/>
    <w:link w:val="2"/>
    <w:uiPriority w:val="9"/>
    <w:semiHidden/>
    <w:rsid w:val="004E7EE5"/>
    <w:rPr>
      <w:rFonts w:asciiTheme="majorHAnsi" w:eastAsiaTheme="majorEastAsia" w:hAnsiTheme="majorHAnsi" w:cstheme="majorBidi"/>
      <w:b/>
      <w:bCs/>
      <w:color w:val="000000"/>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dsggzy.com/tzgg/10814.jhtml" TargetMode="External"/><Relationship Id="rId5" Type="http://schemas.openxmlformats.org/officeDocument/2006/relationships/footnotes" Target="footnotes.xml"/><Relationship Id="rId10" Type="http://schemas.openxmlformats.org/officeDocument/2006/relationships/hyperlink" Target="http://www.pdsggzy.com/fwzn/11020.jhtml" TargetMode="External"/><Relationship Id="rId4" Type="http://schemas.openxmlformats.org/officeDocument/2006/relationships/webSettings" Target="webSettings.xml"/><Relationship Id="rId9" Type="http://schemas.openxmlformats.org/officeDocument/2006/relationships/hyperlink" Target="http://www.pdsggzy.com/tzgg/10814.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中睿众和项目管理有限公司:张春晖</cp:lastModifiedBy>
  <cp:revision>3</cp:revision>
  <dcterms:created xsi:type="dcterms:W3CDTF">2019-12-24T01:02:00Z</dcterms:created>
  <dcterms:modified xsi:type="dcterms:W3CDTF">2019-12-24T03:28:00Z</dcterms:modified>
</cp:coreProperties>
</file>