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92" w:rsidRPr="0094681A" w:rsidRDefault="00D43329" w:rsidP="008865EF">
      <w:pPr>
        <w:spacing w:line="360" w:lineRule="auto"/>
        <w:ind w:firstLineChars="200" w:firstLine="723"/>
        <w:jc w:val="center"/>
        <w:outlineLvl w:val="0"/>
        <w:rPr>
          <w:rFonts w:ascii="宋体" w:hAnsi="宋体" w:cs="宋体"/>
          <w:b/>
          <w:sz w:val="36"/>
        </w:rPr>
      </w:pPr>
      <w:bookmarkStart w:id="0" w:name="_Toc328467836"/>
      <w:r w:rsidRPr="0094681A">
        <w:rPr>
          <w:rFonts w:ascii="宋体" w:hAnsi="宋体" w:cs="宋体" w:hint="eastAsia"/>
          <w:b/>
          <w:sz w:val="36"/>
        </w:rPr>
        <w:t xml:space="preserve">第四部分  </w:t>
      </w:r>
      <w:bookmarkEnd w:id="0"/>
      <w:r w:rsidRPr="0094681A">
        <w:rPr>
          <w:rFonts w:ascii="宋体" w:hAnsi="宋体" w:cs="宋体" w:hint="eastAsia"/>
          <w:b/>
          <w:sz w:val="36"/>
        </w:rPr>
        <w:t>货物要求</w:t>
      </w:r>
    </w:p>
    <w:p w:rsidR="00225692" w:rsidRPr="0094681A" w:rsidRDefault="00D43329">
      <w:pPr>
        <w:spacing w:line="360" w:lineRule="auto"/>
        <w:rPr>
          <w:rFonts w:ascii="宋体" w:hAnsi="宋体"/>
          <w:b/>
          <w:bCs/>
          <w:sz w:val="24"/>
        </w:rPr>
      </w:pPr>
      <w:r w:rsidRPr="0094681A">
        <w:rPr>
          <w:rFonts w:ascii="宋体" w:hAnsi="宋体" w:hint="eastAsia"/>
          <w:b/>
          <w:bCs/>
          <w:sz w:val="24"/>
        </w:rPr>
        <w:t>（一）车身底盘参数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 w:cs="黑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外型尺寸(mm):长度≥8045</w:t>
      </w:r>
      <w:r w:rsidRPr="0094681A">
        <w:rPr>
          <w:rFonts w:ascii="宋体" w:hAnsi="宋体" w:cs="黑体" w:hint="eastAsia"/>
          <w:kern w:val="0"/>
          <w:sz w:val="24"/>
          <w:szCs w:val="24"/>
        </w:rPr>
        <w:t>，</w:t>
      </w:r>
      <w:r w:rsidRPr="0094681A">
        <w:rPr>
          <w:rFonts w:ascii="宋体" w:hAnsi="宋体" w:hint="eastAsia"/>
          <w:kern w:val="0"/>
          <w:sz w:val="24"/>
          <w:szCs w:val="24"/>
        </w:rPr>
        <w:t>宽度≥2480，高度≥3400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 w:cs="黑体"/>
          <w:kern w:val="0"/>
          <w:sz w:val="24"/>
          <w:szCs w:val="24"/>
        </w:rPr>
      </w:pPr>
      <w:r w:rsidRPr="0094681A">
        <w:rPr>
          <w:rFonts w:ascii="宋体" w:hAnsi="宋体" w:cs="黑体" w:hint="eastAsia"/>
          <w:kern w:val="0"/>
          <w:sz w:val="24"/>
          <w:szCs w:val="24"/>
        </w:rPr>
        <w:t>铭牌座位数：2-9座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发动机：国五排放标准，排量≥5.2L，直列四缸增压中冷直喷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最大总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质量（Kg）：≤13000 ，整备质量（Kg）≥ 10100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轴荷：≥3400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轴距：≤4100mm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接近角/离去角(°)：≤12/11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前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悬后悬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：≤1840/2460(mm)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最高时速：≥100km/h</w:t>
      </w:r>
      <w:r w:rsidRPr="0094681A">
        <w:rPr>
          <w:rFonts w:hint="eastAsia"/>
        </w:rPr>
        <w:t xml:space="preserve"> 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配备缓速器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额定功率：≥145KW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前盘后鼓式制动；储能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弹簧驻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车制动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自动调整间隙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轮胎：≥8R22.5无内胎子午线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安全锤：3把防盗警报豪华车用安全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锤</w:t>
      </w:r>
      <w:proofErr w:type="gramEnd"/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自动润滑系统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暖风系统：独立强制散热水暖，车辆熄火后独立水暖可正常工作，保证冬天车内温度在20度以上。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采血车专用豪华内饰，低平风道，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一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体式吊顶，平地板、车身内侧面板为环保型材。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行李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仓门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：铝或铝合金向上平移式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仓门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，发电机舱为上翻门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发动机舱自动灭火装置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前外摆门，带遥控门锁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豪华仿木纹地板革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车身左侧窗驾驶员窗及最后两侧窗为推拉窗，（除驾驶员侧窗、乘客门玻璃及前后挡玻璃外）其余为全封闭钢化玻璃。全车窗帘采用下拉式动车窗帘（提供窗帘面料相关阻燃检测报告和相关环保报告复印件）</w:t>
      </w:r>
    </w:p>
    <w:p w:rsidR="00225692" w:rsidRPr="0094681A" w:rsidRDefault="00D43329" w:rsidP="00A03048">
      <w:pPr>
        <w:pStyle w:val="a5"/>
        <w:numPr>
          <w:ilvl w:val="0"/>
          <w:numId w:val="1"/>
        </w:numPr>
        <w:spacing w:beforeLines="50" w:before="156" w:after="100" w:afterAutospacing="1"/>
        <w:ind w:firstLineChars="0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lastRenderedPageBreak/>
        <w:t>顶风窗：换气扇顶风窗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不锈钢（定标）轮罩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车载空调：非</w:t>
      </w:r>
      <w:proofErr w:type="gramStart"/>
      <w:r w:rsidRPr="0094681A">
        <w:rPr>
          <w:rFonts w:ascii="宋体" w:hAnsi="宋体" w:hint="eastAsia"/>
          <w:kern w:val="0"/>
          <w:sz w:val="24"/>
          <w:szCs w:val="24"/>
        </w:rPr>
        <w:t>独立顶</w:t>
      </w:r>
      <w:proofErr w:type="gramEnd"/>
      <w:r w:rsidRPr="0094681A">
        <w:rPr>
          <w:rFonts w:ascii="宋体" w:hAnsi="宋体" w:hint="eastAsia"/>
          <w:kern w:val="0"/>
          <w:sz w:val="24"/>
          <w:szCs w:val="24"/>
        </w:rPr>
        <w:t>置式空调 (制冷量≥18000kcal/h)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除霜器+暖风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彩色倒车监视系统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司机椅：真皮面料，机械减震</w:t>
      </w:r>
    </w:p>
    <w:p w:rsidR="00225692" w:rsidRPr="0094681A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大硬盘播放器+</w:t>
      </w:r>
      <w:r w:rsidRPr="0094681A">
        <w:rPr>
          <w:rFonts w:ascii="宋体" w:hAnsi="宋体" w:hint="eastAsia"/>
          <w:b/>
          <w:kern w:val="0"/>
          <w:sz w:val="24"/>
          <w:szCs w:val="24"/>
        </w:rPr>
        <w:t>≥21</w:t>
      </w:r>
      <w:r w:rsidR="00CF283A" w:rsidRPr="0094681A">
        <w:rPr>
          <w:rFonts w:ascii="宋体" w:hAnsi="宋体" w:hint="eastAsia"/>
          <w:b/>
          <w:kern w:val="0"/>
          <w:sz w:val="24"/>
          <w:szCs w:val="24"/>
        </w:rPr>
        <w:t>寸液晶电视</w:t>
      </w:r>
    </w:p>
    <w:p w:rsidR="00225692" w:rsidRPr="00A478EB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行车监控系统（控、记录仪一体机（</w:t>
      </w:r>
      <w:bookmarkStart w:id="1" w:name="_GoBack"/>
      <w:bookmarkEnd w:id="1"/>
      <w:r w:rsidRPr="0094681A">
        <w:rPr>
          <w:rFonts w:ascii="宋体" w:hAnsi="宋体" w:hint="eastAsia"/>
          <w:kern w:val="0"/>
          <w:sz w:val="24"/>
          <w:szCs w:val="24"/>
        </w:rPr>
        <w:t>容量500GB）： GPS双模行车记录仪功能（含SIM卡）+5路视频录像监控功能(照车门,路况,司机,车内),驻车可用,</w:t>
      </w:r>
      <w:r w:rsidRPr="00A478EB">
        <w:rPr>
          <w:rFonts w:ascii="宋体" w:hAnsi="宋体" w:hint="eastAsia"/>
          <w:kern w:val="0"/>
          <w:sz w:val="24"/>
          <w:szCs w:val="24"/>
        </w:rPr>
        <w:t>可后台实时监控，可满足30天循环录放。</w:t>
      </w:r>
    </w:p>
    <w:p w:rsidR="00225692" w:rsidRPr="00A478EB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b/>
          <w:kern w:val="0"/>
          <w:sz w:val="24"/>
          <w:szCs w:val="24"/>
        </w:rPr>
      </w:pPr>
      <w:r w:rsidRPr="00A478EB">
        <w:rPr>
          <w:rFonts w:ascii="宋体" w:hAnsi="宋体" w:hint="eastAsia"/>
          <w:b/>
          <w:kern w:val="0"/>
          <w:sz w:val="24"/>
          <w:szCs w:val="24"/>
        </w:rPr>
        <w:t>平顶山区域设有服务站确保车辆有问题后能够</w:t>
      </w:r>
      <w:r w:rsidRPr="00A478EB">
        <w:rPr>
          <w:rFonts w:ascii="宋体" w:hAnsi="宋体" w:cs="宋体" w:hint="eastAsia"/>
          <w:b/>
          <w:sz w:val="24"/>
        </w:rPr>
        <w:t>20分钟内响应，24小时内到达现场排除故障</w:t>
      </w:r>
      <w:r w:rsidRPr="00A478EB">
        <w:rPr>
          <w:rFonts w:ascii="宋体" w:hAnsi="宋体" w:hint="eastAsia"/>
          <w:b/>
          <w:kern w:val="0"/>
          <w:sz w:val="24"/>
          <w:szCs w:val="24"/>
        </w:rPr>
        <w:t>，需提供服务站协议或者合同</w:t>
      </w:r>
    </w:p>
    <w:p w:rsidR="00225692" w:rsidRPr="00A478EB" w:rsidRDefault="00D433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A478EB">
        <w:rPr>
          <w:rFonts w:ascii="宋体" w:hAnsi="宋体" w:hint="eastAsia"/>
          <w:kern w:val="0"/>
          <w:sz w:val="24"/>
          <w:szCs w:val="24"/>
        </w:rPr>
        <w:t>高位刹车灯、电喇叭、气喇叭</w:t>
      </w:r>
    </w:p>
    <w:p w:rsidR="00225692" w:rsidRPr="00A478EB" w:rsidRDefault="00D43329" w:rsidP="002C0A02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="宋体" w:hAnsi="宋体"/>
          <w:b/>
          <w:kern w:val="0"/>
          <w:sz w:val="24"/>
          <w:szCs w:val="24"/>
        </w:rPr>
      </w:pPr>
      <w:r w:rsidRPr="00A478EB">
        <w:rPr>
          <w:rFonts w:ascii="宋体" w:hAnsi="宋体" w:hint="eastAsia"/>
          <w:kern w:val="0"/>
          <w:sz w:val="24"/>
          <w:szCs w:val="24"/>
        </w:rPr>
        <w:t>车身结构：</w:t>
      </w:r>
      <w:r w:rsidR="002C0A02" w:rsidRPr="00A478EB">
        <w:rPr>
          <w:rFonts w:ascii="宋体" w:hAnsi="宋体" w:hint="eastAsia"/>
          <w:b/>
          <w:kern w:val="0"/>
          <w:sz w:val="24"/>
          <w:szCs w:val="24"/>
        </w:rPr>
        <w:t>全承载式或半承载式生产工艺骨架与底</w:t>
      </w:r>
      <w:proofErr w:type="gramStart"/>
      <w:r w:rsidR="002C0A02" w:rsidRPr="00A478EB">
        <w:rPr>
          <w:rFonts w:ascii="宋体" w:hAnsi="宋体" w:hint="eastAsia"/>
          <w:b/>
          <w:kern w:val="0"/>
          <w:sz w:val="24"/>
          <w:szCs w:val="24"/>
        </w:rPr>
        <w:t>盘整车</w:t>
      </w:r>
      <w:proofErr w:type="gramEnd"/>
      <w:r w:rsidR="002C0A02" w:rsidRPr="00A478EB">
        <w:rPr>
          <w:rFonts w:ascii="宋体" w:hAnsi="宋体" w:hint="eastAsia"/>
          <w:b/>
          <w:kern w:val="0"/>
          <w:sz w:val="24"/>
          <w:szCs w:val="24"/>
        </w:rPr>
        <w:t>采用阴极电泳工艺，十年防腐</w:t>
      </w:r>
    </w:p>
    <w:p w:rsidR="00225692" w:rsidRPr="00A478EB" w:rsidRDefault="00D4332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="宋体" w:hAnsi="宋体"/>
          <w:kern w:val="0"/>
          <w:sz w:val="24"/>
          <w:szCs w:val="24"/>
        </w:rPr>
      </w:pPr>
      <w:r w:rsidRPr="00A478EB">
        <w:rPr>
          <w:rFonts w:ascii="宋体" w:hAnsi="宋体" w:hint="eastAsia"/>
          <w:kern w:val="0"/>
          <w:sz w:val="24"/>
          <w:szCs w:val="24"/>
        </w:rPr>
        <w:t>质保期：不得低于三年。</w:t>
      </w:r>
    </w:p>
    <w:p w:rsidR="00225692" w:rsidRPr="0094681A" w:rsidRDefault="00D4332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b/>
          <w:kern w:val="0"/>
          <w:sz w:val="24"/>
          <w:szCs w:val="24"/>
        </w:rPr>
        <w:t>车辆由中标</w:t>
      </w:r>
      <w:r w:rsidR="00A03048" w:rsidRPr="0094681A">
        <w:rPr>
          <w:rFonts w:ascii="宋体" w:hAnsi="宋体" w:hint="eastAsia"/>
          <w:b/>
          <w:kern w:val="0"/>
          <w:sz w:val="24"/>
          <w:szCs w:val="24"/>
        </w:rPr>
        <w:t>人负责上牌照，其中车辆购置税由中标人承担，投标报价应包含该费用</w:t>
      </w:r>
      <w:r w:rsidRPr="0094681A">
        <w:rPr>
          <w:rFonts w:ascii="宋体" w:hAnsi="宋体" w:hint="eastAsia"/>
          <w:kern w:val="0"/>
          <w:sz w:val="24"/>
          <w:szCs w:val="24"/>
        </w:rPr>
        <w:t>。</w:t>
      </w:r>
    </w:p>
    <w:p w:rsidR="00225692" w:rsidRPr="0094681A" w:rsidRDefault="00D43329">
      <w:pPr>
        <w:pStyle w:val="a5"/>
        <w:numPr>
          <w:ilvl w:val="0"/>
          <w:numId w:val="1"/>
        </w:numPr>
        <w:spacing w:after="100" w:afterAutospacing="1" w:line="360" w:lineRule="auto"/>
        <w:ind w:firstLineChars="0"/>
        <w:rPr>
          <w:rFonts w:ascii="宋体" w:hAnsi="宋体"/>
          <w:kern w:val="0"/>
          <w:sz w:val="24"/>
          <w:szCs w:val="24"/>
        </w:rPr>
      </w:pPr>
      <w:r w:rsidRPr="0094681A">
        <w:rPr>
          <w:rFonts w:ascii="宋体" w:hAnsi="宋体" w:hint="eastAsia"/>
          <w:kern w:val="0"/>
          <w:sz w:val="24"/>
          <w:szCs w:val="24"/>
        </w:rPr>
        <w:t>所投产品必须具有“医疗车”专用车公告。</w:t>
      </w:r>
    </w:p>
    <w:p w:rsidR="00225692" w:rsidRPr="0094681A" w:rsidRDefault="00D43329">
      <w:pPr>
        <w:pStyle w:val="a5"/>
        <w:numPr>
          <w:ilvl w:val="0"/>
          <w:numId w:val="2"/>
        </w:numPr>
        <w:spacing w:after="100" w:afterAutospacing="1" w:line="360" w:lineRule="auto"/>
        <w:ind w:firstLineChars="0"/>
        <w:rPr>
          <w:rFonts w:ascii="宋体" w:hAnsi="宋体"/>
          <w:b/>
          <w:bCs/>
          <w:sz w:val="24"/>
          <w:szCs w:val="24"/>
        </w:rPr>
      </w:pPr>
      <w:r w:rsidRPr="0094681A">
        <w:rPr>
          <w:rFonts w:ascii="宋体" w:hAnsi="宋体" w:hint="eastAsia"/>
          <w:b/>
          <w:bCs/>
          <w:sz w:val="24"/>
          <w:szCs w:val="24"/>
        </w:rPr>
        <w:t>改装配置要求</w:t>
      </w:r>
    </w:p>
    <w:tbl>
      <w:tblPr>
        <w:tblW w:w="1004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2"/>
        <w:gridCol w:w="641"/>
        <w:gridCol w:w="2205"/>
        <w:gridCol w:w="4208"/>
        <w:gridCol w:w="696"/>
        <w:gridCol w:w="808"/>
      </w:tblGrid>
      <w:tr w:rsidR="00225692" w:rsidRPr="0094681A">
        <w:trPr>
          <w:trHeight w:val="682"/>
          <w:jc w:val="center"/>
        </w:trPr>
        <w:tc>
          <w:tcPr>
            <w:tcW w:w="1482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 w:rsidRPr="0094681A">
              <w:rPr>
                <w:rFonts w:ascii="黑体" w:eastAsia="黑体" w:hint="eastAsia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64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 w:rsidRPr="0094681A">
              <w:rPr>
                <w:rFonts w:ascii="黑体" w:eastAsia="黑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205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 w:rsidRPr="0094681A">
              <w:rPr>
                <w:rFonts w:ascii="黑体" w:eastAsia="黑体" w:hint="eastAsia"/>
                <w:b/>
                <w:bCs/>
                <w:sz w:val="22"/>
                <w:szCs w:val="22"/>
              </w:rPr>
              <w:t>配置名称</w:t>
            </w:r>
          </w:p>
        </w:tc>
        <w:tc>
          <w:tcPr>
            <w:tcW w:w="420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 w:rsidRPr="0094681A">
              <w:rPr>
                <w:rFonts w:ascii="黑体" w:eastAsia="黑体" w:hint="eastAsia"/>
                <w:b/>
                <w:bCs/>
                <w:sz w:val="22"/>
                <w:szCs w:val="22"/>
              </w:rPr>
              <w:t>部分技术参数及说明</w:t>
            </w:r>
          </w:p>
        </w:tc>
        <w:tc>
          <w:tcPr>
            <w:tcW w:w="69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 w:rsidRPr="0094681A">
              <w:rPr>
                <w:rFonts w:ascii="黑体" w:eastAsia="黑体"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80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黑体" w:eastAsia="黑体"/>
                <w:b/>
                <w:bCs/>
                <w:sz w:val="22"/>
                <w:szCs w:val="22"/>
              </w:rPr>
            </w:pPr>
            <w:r w:rsidRPr="0094681A">
              <w:rPr>
                <w:rFonts w:ascii="黑体" w:eastAsia="黑体" w:hint="eastAsia"/>
                <w:b/>
                <w:bCs/>
                <w:sz w:val="22"/>
                <w:szCs w:val="22"/>
              </w:rPr>
              <w:t>单位</w:t>
            </w:r>
          </w:p>
        </w:tc>
      </w:tr>
      <w:tr w:rsidR="00225692" w:rsidRPr="0094681A">
        <w:trPr>
          <w:trHeight w:val="918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r w:rsidRPr="0094681A">
              <w:rPr>
                <w:rFonts w:hint="eastAsia"/>
              </w:rPr>
              <w:t>商务内</w:t>
            </w:r>
            <w:proofErr w:type="gramStart"/>
            <w:r w:rsidRPr="0094681A">
              <w:rPr>
                <w:rFonts w:hint="eastAsia"/>
              </w:rPr>
              <w:t>饰部分</w:t>
            </w:r>
            <w:proofErr w:type="gram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r w:rsidRPr="0094681A">
              <w:rPr>
                <w:rFonts w:hint="eastAsia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r w:rsidRPr="0094681A">
              <w:rPr>
                <w:rFonts w:ascii="宋体" w:hAnsi="宋体" w:hint="eastAsia"/>
              </w:rPr>
              <w:t>内</w:t>
            </w:r>
            <w:proofErr w:type="gramStart"/>
            <w:r w:rsidRPr="0094681A">
              <w:rPr>
                <w:rFonts w:ascii="宋体" w:hAnsi="宋体" w:hint="eastAsia"/>
              </w:rPr>
              <w:t>饰材料</w:t>
            </w:r>
            <w:proofErr w:type="gram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动车</w:t>
            </w:r>
            <w:proofErr w:type="gramStart"/>
            <w:r w:rsidRPr="0094681A">
              <w:rPr>
                <w:rFonts w:ascii="宋体" w:hAnsi="宋体" w:hint="eastAsia"/>
              </w:rPr>
              <w:t>帘</w:t>
            </w:r>
            <w:proofErr w:type="gramEnd"/>
            <w:r w:rsidRPr="0094681A">
              <w:rPr>
                <w:rFonts w:ascii="宋体" w:hAnsi="宋体" w:hint="eastAsia"/>
              </w:rPr>
              <w:t>一套；司机窗，乘客门，后风挡玻璃为软布窗帘,仿木纹地板革</w:t>
            </w:r>
          </w:p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（1）前后顶：采用商务前后顶，环保PU覆革材质；</w:t>
            </w:r>
          </w:p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（2）顶、裙板：家装风格，材质为环保PP蜂窝板，顶部两侧长条照明灯；</w:t>
            </w:r>
          </w:p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（3）窗帘：动车窗帘；</w:t>
            </w:r>
          </w:p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（4）窗立柱及窗框：带造型窗立柱及窗框；</w:t>
            </w:r>
          </w:p>
          <w:p w:rsidR="00225692" w:rsidRPr="0094681A" w:rsidRDefault="00D43329">
            <w:pPr>
              <w:spacing w:line="273" w:lineRule="auto"/>
            </w:pPr>
            <w:r w:rsidRPr="0094681A">
              <w:rPr>
                <w:rFonts w:ascii="宋体" w:hAnsi="宋体" w:hint="eastAsia"/>
              </w:rPr>
              <w:t>（5）风道：商务扁平带圆弧型风道，内藏装</w:t>
            </w:r>
            <w:r w:rsidRPr="0094681A">
              <w:rPr>
                <w:rFonts w:ascii="宋体" w:hAnsi="宋体" w:hint="eastAsia"/>
              </w:rPr>
              <w:lastRenderedPageBreak/>
              <w:t>饰灯带，风道底面安装装饰灯，整体采用环保铝合金材质；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94681A"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套</w:t>
            </w:r>
          </w:p>
        </w:tc>
      </w:tr>
      <w:tr w:rsidR="00225692" w:rsidRPr="0094681A">
        <w:trPr>
          <w:trHeight w:val="918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r w:rsidRPr="0094681A">
              <w:rPr>
                <w:rFonts w:hint="eastAsia"/>
              </w:rP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内</w:t>
            </w:r>
            <w:proofErr w:type="gramStart"/>
            <w:r w:rsidRPr="0094681A">
              <w:rPr>
                <w:rFonts w:ascii="宋体" w:hAnsi="宋体" w:hint="eastAsia"/>
              </w:rPr>
              <w:t>饰风格</w:t>
            </w:r>
            <w:proofErr w:type="gram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开模风道，米黄色装饰条；</w:t>
            </w:r>
          </w:p>
          <w:p w:rsidR="00225692" w:rsidRPr="0094681A" w:rsidRDefault="00D43329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窗帘、围帘：米黄色；</w:t>
            </w:r>
          </w:p>
          <w:p w:rsidR="00225692" w:rsidRPr="0094681A" w:rsidRDefault="00D43329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圆凳：米黄色</w:t>
            </w:r>
          </w:p>
          <w:p w:rsidR="00225692" w:rsidRPr="0094681A" w:rsidRDefault="00D43329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坐垫、座椅：米黄色拼色；</w:t>
            </w:r>
          </w:p>
          <w:p w:rsidR="00225692" w:rsidRPr="0094681A" w:rsidRDefault="00D43329"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/>
                <w:bCs/>
              </w:rPr>
            </w:pPr>
            <w:r w:rsidRPr="0094681A">
              <w:rPr>
                <w:rFonts w:ascii="宋体" w:hAnsi="宋体" w:hint="eastAsia"/>
                <w:bCs/>
              </w:rPr>
              <w:t>浅色竖纹地板革</w:t>
            </w:r>
          </w:p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5．1、地板采用具有阻燃性质竹胶地板。</w:t>
            </w:r>
          </w:p>
          <w:p w:rsidR="00225692" w:rsidRPr="0094681A" w:rsidRDefault="00D43329">
            <w:pPr>
              <w:spacing w:before="120" w:line="273" w:lineRule="auto"/>
            </w:pPr>
            <w:r w:rsidRPr="0094681A">
              <w:rPr>
                <w:rFonts w:ascii="宋体" w:hAnsi="宋体" w:hint="eastAsia"/>
              </w:rPr>
              <w:t>5．2、地板革采用耐磨性、阻燃地板革。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94681A">
              <w:rPr>
                <w:rFonts w:ascii="宋体" w:hAnsi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套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double" w:sz="2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专用设备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储血冰箱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有效容积：≥</w:t>
            </w:r>
            <w:r w:rsidRPr="0094681A">
              <w:rPr>
                <w:rFonts w:hint="eastAsia"/>
              </w:rPr>
              <w:t>158L</w:t>
            </w:r>
            <w:r w:rsidRPr="0094681A">
              <w:rPr>
                <w:rFonts w:ascii="宋体" w:hAnsi="宋体" w:hint="eastAsia"/>
              </w:rPr>
              <w:t>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额定电压</w:t>
            </w:r>
            <w:r w:rsidRPr="0094681A">
              <w:rPr>
                <w:rFonts w:hint="eastAsia"/>
              </w:rPr>
              <w:t>/</w:t>
            </w:r>
            <w:r w:rsidRPr="0094681A">
              <w:rPr>
                <w:rFonts w:ascii="宋体" w:hAnsi="宋体" w:hint="eastAsia"/>
              </w:rPr>
              <w:t>功率：</w:t>
            </w:r>
            <w:r w:rsidRPr="0094681A">
              <w:rPr>
                <w:rFonts w:hint="eastAsia"/>
              </w:rPr>
              <w:t>220V</w:t>
            </w:r>
            <w:r w:rsidRPr="0094681A">
              <w:rPr>
                <w:rFonts w:ascii="宋体" w:hAnsi="宋体" w:hint="eastAsia"/>
              </w:rPr>
              <w:t>～</w:t>
            </w:r>
            <w:r w:rsidRPr="0094681A">
              <w:rPr>
                <w:rFonts w:hint="eastAsia"/>
              </w:rPr>
              <w:t>/50Hz</w:t>
            </w:r>
            <w:r w:rsidRPr="0094681A">
              <w:rPr>
                <w:rFonts w:ascii="宋体" w:hAnsi="宋体" w:hint="eastAsia"/>
              </w:rPr>
              <w:t>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输入功率</w:t>
            </w:r>
            <w:r w:rsidRPr="0094681A">
              <w:rPr>
                <w:rFonts w:hint="eastAsia"/>
              </w:rPr>
              <w:t>/</w:t>
            </w:r>
            <w:r w:rsidRPr="0094681A">
              <w:rPr>
                <w:rFonts w:ascii="宋体" w:hAnsi="宋体" w:hint="eastAsia"/>
              </w:rPr>
              <w:t>耗电量：≤</w:t>
            </w:r>
            <w:r w:rsidRPr="0094681A">
              <w:rPr>
                <w:rFonts w:hint="eastAsia"/>
              </w:rPr>
              <w:t>350W/4.8kw.h/24h</w:t>
            </w:r>
            <w:r w:rsidRPr="0094681A">
              <w:rPr>
                <w:rFonts w:ascii="宋体" w:hAnsi="宋体" w:hint="eastAsia"/>
              </w:rPr>
              <w:t>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储血量：≥</w:t>
            </w:r>
            <w:r w:rsidRPr="0094681A">
              <w:rPr>
                <w:rFonts w:hint="eastAsia"/>
              </w:rPr>
              <w:t>84</w:t>
            </w:r>
            <w:r w:rsidRPr="0094681A">
              <w:rPr>
                <w:rFonts w:ascii="宋体" w:hAnsi="宋体" w:hint="eastAsia"/>
              </w:rPr>
              <w:t>（</w:t>
            </w:r>
            <w:r w:rsidRPr="0094681A">
              <w:rPr>
                <w:rFonts w:hint="eastAsia"/>
              </w:rPr>
              <w:t>400ml)</w:t>
            </w:r>
            <w:r w:rsidRPr="0094681A">
              <w:rPr>
                <w:rFonts w:ascii="宋体" w:hAnsi="宋体" w:hint="eastAsia"/>
              </w:rPr>
              <w:t>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制冷剂：无氟环保制冷剂</w:t>
            </w:r>
            <w:r w:rsidRPr="0094681A">
              <w:rPr>
                <w:rFonts w:hint="eastAsia"/>
              </w:rPr>
              <w:t>R134a</w:t>
            </w:r>
            <w:r w:rsidRPr="0094681A">
              <w:rPr>
                <w:rFonts w:ascii="宋体" w:hAnsi="宋体" w:hint="eastAsia"/>
              </w:rPr>
              <w:t>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防凝露设计：采用电加热玻璃门，在高温高湿的环境下</w:t>
            </w:r>
            <w:proofErr w:type="gramStart"/>
            <w:r w:rsidRPr="0094681A">
              <w:rPr>
                <w:rFonts w:hint="eastAsia"/>
              </w:rPr>
              <w:t>不</w:t>
            </w:r>
            <w:proofErr w:type="gramEnd"/>
            <w:r w:rsidRPr="0094681A">
              <w:rPr>
                <w:rFonts w:hint="eastAsia"/>
              </w:rPr>
              <w:t>凝露；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温度控制：采用高精度数字传感器，微电脑控制，大屏幕数字温度显示，箱内温度恒定控制在</w:t>
            </w:r>
            <w:r w:rsidRPr="0094681A">
              <w:rPr>
                <w:rFonts w:hint="eastAsia"/>
              </w:rPr>
              <w:t>4</w:t>
            </w:r>
            <w:r w:rsidRPr="0094681A">
              <w:rPr>
                <w:rFonts w:ascii="宋体" w:hAnsi="宋体" w:hint="eastAsia"/>
              </w:rPr>
              <w:t>℃±</w:t>
            </w:r>
            <w:r w:rsidRPr="0094681A">
              <w:rPr>
                <w:rFonts w:hint="eastAsia"/>
              </w:rPr>
              <w:t>1</w:t>
            </w:r>
            <w:r w:rsidRPr="0094681A">
              <w:rPr>
                <w:rFonts w:ascii="宋体" w:hAnsi="宋体" w:hint="eastAsia"/>
              </w:rPr>
              <w:t>℃可调，上下点温度数字显示，平均温度显示，分辨率</w:t>
            </w:r>
            <w:r w:rsidRPr="0094681A">
              <w:rPr>
                <w:rFonts w:hint="eastAsia"/>
              </w:rPr>
              <w:t>0.1</w:t>
            </w:r>
            <w:r w:rsidRPr="0094681A">
              <w:rPr>
                <w:rFonts w:ascii="宋体" w:hAnsi="宋体" w:hint="eastAsia"/>
              </w:rPr>
              <w:t>℃；设定点可以调整校对，校对范围</w:t>
            </w:r>
            <w:r w:rsidRPr="0094681A">
              <w:rPr>
                <w:rFonts w:hint="eastAsia"/>
              </w:rPr>
              <w:t>2</w:t>
            </w:r>
            <w:r w:rsidRPr="0094681A">
              <w:rPr>
                <w:rFonts w:ascii="宋体" w:hAnsi="宋体" w:hint="eastAsia"/>
              </w:rPr>
              <w:t>℃～</w:t>
            </w:r>
            <w:r w:rsidRPr="0094681A">
              <w:rPr>
                <w:rFonts w:hint="eastAsia"/>
              </w:rPr>
              <w:t>8</w:t>
            </w:r>
            <w:r w:rsidRPr="0094681A">
              <w:rPr>
                <w:rFonts w:ascii="宋体" w:hAnsi="宋体" w:hint="eastAsia"/>
              </w:rPr>
              <w:t>℃校对</w:t>
            </w:r>
            <w:r w:rsidRPr="0094681A">
              <w:rPr>
                <w:rFonts w:hint="eastAsia"/>
              </w:rPr>
              <w:t>0.5</w:t>
            </w:r>
            <w:r w:rsidRPr="0094681A">
              <w:rPr>
                <w:rFonts w:ascii="宋体" w:hAnsi="宋体" w:hint="eastAsia"/>
              </w:rPr>
              <w:t>℃增量；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安全系统：五种故障报警（高低温报警、断电报警、传感器故障报警、开门报警、后备电池低电量报警）；三种报警方式（声音蜂鸣报警、灯光闪烁报警、远程信号报警）；两种安全运行程序（传感器故障安全运行程序、数字紊乱安全运行程序）</w:t>
            </w:r>
          </w:p>
          <w:p w:rsidR="00225692" w:rsidRPr="0094681A" w:rsidRDefault="00D43329" w:rsidP="00A03048">
            <w:pPr>
              <w:pStyle w:val="a5"/>
              <w:numPr>
                <w:ilvl w:val="0"/>
                <w:numId w:val="3"/>
              </w:numPr>
              <w:spacing w:beforeLines="50" w:before="156" w:after="100" w:afterAutospacing="1" w:line="273" w:lineRule="auto"/>
              <w:ind w:firstLineChars="0"/>
            </w:pPr>
            <w:r w:rsidRPr="0094681A">
              <w:rPr>
                <w:rFonts w:hint="eastAsia"/>
              </w:rPr>
              <w:t>9.</w:t>
            </w:r>
            <w:r w:rsidRPr="0094681A">
              <w:rPr>
                <w:rFonts w:hint="eastAsia"/>
              </w:rPr>
              <w:t>底部设置减震垫，后部加强不锈钢支架固定（</w:t>
            </w:r>
            <w:proofErr w:type="gramStart"/>
            <w:r w:rsidRPr="0094681A">
              <w:rPr>
                <w:rFonts w:hint="eastAsia"/>
              </w:rPr>
              <w:t>与侧围连接</w:t>
            </w:r>
            <w:proofErr w:type="gramEnd"/>
            <w:r w:rsidRPr="0094681A">
              <w:rPr>
                <w:rFonts w:hint="eastAsia"/>
              </w:rPr>
              <w:t>）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</w:t>
            </w:r>
          </w:p>
        </w:tc>
      </w:tr>
      <w:tr w:rsidR="00225692" w:rsidRPr="0094681A">
        <w:trPr>
          <w:trHeight w:val="3870"/>
          <w:jc w:val="center"/>
        </w:trPr>
        <w:tc>
          <w:tcPr>
            <w:tcW w:w="1482" w:type="dxa"/>
            <w:vMerge/>
            <w:tcBorders>
              <w:left w:val="double" w:sz="2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消毒机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空气消毒机</w:t>
            </w:r>
            <w:r w:rsidRPr="0094681A">
              <w:rPr>
                <w:rFonts w:hint="eastAsia"/>
              </w:rPr>
              <w:t>1</w:t>
            </w:r>
            <w:r w:rsidRPr="0094681A">
              <w:rPr>
                <w:rFonts w:hint="eastAsia"/>
              </w:rPr>
              <w:t>台，技术参数如下：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1.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外形：平板壁挂式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2.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外观尺寸：≤</w:t>
            </w:r>
            <w:r w:rsidRPr="0094681A">
              <w:rPr>
                <w:rFonts w:hint="eastAsia"/>
              </w:rPr>
              <w:t>100cm</w:t>
            </w:r>
            <w:r w:rsidRPr="0094681A">
              <w:rPr>
                <w:rFonts w:hint="eastAsia"/>
              </w:rPr>
              <w:t>×</w:t>
            </w:r>
            <w:r w:rsidRPr="0094681A">
              <w:rPr>
                <w:rFonts w:hint="eastAsia"/>
              </w:rPr>
              <w:t>40cm</w:t>
            </w:r>
            <w:r w:rsidRPr="0094681A">
              <w:rPr>
                <w:rFonts w:hint="eastAsia"/>
              </w:rPr>
              <w:t>×</w:t>
            </w:r>
            <w:r w:rsidRPr="0094681A">
              <w:rPr>
                <w:rFonts w:hint="eastAsia"/>
              </w:rPr>
              <w:t>22cm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3.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适用体积：≥</w:t>
            </w:r>
            <w:r w:rsidRPr="0094681A">
              <w:rPr>
                <w:rFonts w:hint="eastAsia"/>
              </w:rPr>
              <w:t>60m3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4.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循环风量：≥</w:t>
            </w:r>
            <w:r w:rsidRPr="0094681A">
              <w:rPr>
                <w:rFonts w:hint="eastAsia"/>
              </w:rPr>
              <w:t>600m3/h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6.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功率：≤</w:t>
            </w:r>
            <w:r w:rsidRPr="0094681A">
              <w:rPr>
                <w:rFonts w:hint="eastAsia"/>
              </w:rPr>
              <w:t>190W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7.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紫外线管寿命：≥</w:t>
            </w:r>
            <w:r w:rsidRPr="0094681A">
              <w:rPr>
                <w:rFonts w:hint="eastAsia"/>
              </w:rPr>
              <w:t>5000h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8.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紫外线泄漏量：≤</w:t>
            </w:r>
            <w:r w:rsidRPr="0094681A">
              <w:rPr>
                <w:rFonts w:hint="eastAsia"/>
              </w:rPr>
              <w:t>5</w:t>
            </w:r>
            <w:r w:rsidRPr="0094681A">
              <w:rPr>
                <w:rFonts w:hint="eastAsia"/>
              </w:rPr>
              <w:t>μ</w:t>
            </w:r>
            <w:r w:rsidRPr="0094681A">
              <w:rPr>
                <w:rFonts w:hint="eastAsia"/>
              </w:rPr>
              <w:t>W/cm2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9.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消毒时空气中臭氧量：≤</w:t>
            </w:r>
            <w:r w:rsidRPr="0094681A">
              <w:rPr>
                <w:rFonts w:hint="eastAsia"/>
              </w:rPr>
              <w:t>0.1mg/m3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10.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负离子发生量：≥</w:t>
            </w:r>
            <w:r w:rsidRPr="0094681A">
              <w:rPr>
                <w:rFonts w:hint="eastAsia"/>
              </w:rPr>
              <w:t>3</w:t>
            </w:r>
            <w:r w:rsidRPr="0094681A">
              <w:rPr>
                <w:rFonts w:hint="eastAsia"/>
              </w:rPr>
              <w:t>×</w:t>
            </w:r>
            <w:r w:rsidRPr="0094681A">
              <w:rPr>
                <w:rFonts w:hint="eastAsia"/>
              </w:rPr>
              <w:t>106</w:t>
            </w:r>
            <w:r w:rsidRPr="0094681A">
              <w:rPr>
                <w:rFonts w:hint="eastAsia"/>
              </w:rPr>
              <w:t>个</w:t>
            </w:r>
            <w:r w:rsidRPr="0094681A">
              <w:rPr>
                <w:rFonts w:hint="eastAsia"/>
              </w:rPr>
              <w:t>/cm3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11.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额定电压：</w:t>
            </w:r>
            <w:r w:rsidRPr="0094681A">
              <w:rPr>
                <w:rFonts w:hint="eastAsia"/>
              </w:rPr>
              <w:t>AC 220V</w:t>
            </w:r>
            <w:r w:rsidRPr="0094681A">
              <w:rPr>
                <w:rFonts w:hint="eastAsia"/>
              </w:rPr>
              <w:t>±</w:t>
            </w:r>
            <w:r w:rsidRPr="0094681A">
              <w:rPr>
                <w:rFonts w:hint="eastAsia"/>
              </w:rPr>
              <w:t>22V</w:t>
            </w:r>
          </w:p>
          <w:p w:rsidR="00225692" w:rsidRPr="0094681A" w:rsidRDefault="00D43329">
            <w:pPr>
              <w:pStyle w:val="1"/>
            </w:pPr>
            <w:r w:rsidRPr="0094681A">
              <w:rPr>
                <w:rFonts w:hint="eastAsia"/>
              </w:rPr>
              <w:t>12.</w:t>
            </w:r>
            <w:r w:rsidRPr="0094681A">
              <w:rPr>
                <w:rFonts w:hint="eastAsia"/>
              </w:rPr>
              <w:tab/>
            </w:r>
            <w:r w:rsidRPr="0094681A">
              <w:rPr>
                <w:rFonts w:hint="eastAsia"/>
              </w:rPr>
              <w:t>额定频率：</w:t>
            </w:r>
            <w:r w:rsidRPr="0094681A">
              <w:rPr>
                <w:rFonts w:hint="eastAsia"/>
              </w:rPr>
              <w:t>50Hz</w:t>
            </w:r>
            <w:r w:rsidRPr="0094681A">
              <w:rPr>
                <w:rFonts w:hint="eastAsia"/>
              </w:rPr>
              <w:t>±</w:t>
            </w:r>
            <w:r w:rsidRPr="0094681A">
              <w:rPr>
                <w:rFonts w:hint="eastAsia"/>
              </w:rPr>
              <w:t>1Hz</w:t>
            </w:r>
          </w:p>
          <w:p w:rsidR="00225692" w:rsidRPr="0094681A" w:rsidRDefault="00225692"/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</w:t>
            </w:r>
          </w:p>
        </w:tc>
      </w:tr>
      <w:tr w:rsidR="00225692" w:rsidRPr="0094681A">
        <w:trPr>
          <w:trHeight w:val="2526"/>
          <w:jc w:val="center"/>
        </w:trPr>
        <w:tc>
          <w:tcPr>
            <w:tcW w:w="1482" w:type="dxa"/>
            <w:vMerge/>
            <w:tcBorders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276" w:lineRule="auto"/>
              <w:rPr>
                <w:rFonts w:ascii="宋体" w:hAnsi="宋体" w:cs="宋体"/>
                <w:bCs/>
              </w:rPr>
            </w:pPr>
            <w:proofErr w:type="gramStart"/>
            <w:r w:rsidRPr="0094681A">
              <w:rPr>
                <w:rFonts w:ascii="宋体" w:hAnsi="宋体" w:hint="eastAsia"/>
              </w:rPr>
              <w:t>风幕机</w:t>
            </w:r>
            <w:proofErr w:type="gramEnd"/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风幕机</w:t>
            </w:r>
            <w:proofErr w:type="gramEnd"/>
            <w:r w:rsidRPr="0094681A">
              <w:rPr>
                <w:rFonts w:ascii="宋体" w:hAnsi="宋体" w:hint="eastAsia"/>
              </w:rPr>
              <w:t>，技术要求如下：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1、</w:t>
            </w:r>
            <w:r w:rsidRPr="0094681A">
              <w:rPr>
                <w:rFonts w:ascii="宋体" w:hAnsi="宋体" w:hint="eastAsia"/>
              </w:rPr>
              <w:tab/>
              <w:t>类型：</w:t>
            </w:r>
            <w:proofErr w:type="gramStart"/>
            <w:r w:rsidRPr="0094681A">
              <w:rPr>
                <w:rFonts w:ascii="宋体" w:hAnsi="宋体" w:hint="eastAsia"/>
              </w:rPr>
              <w:t>贯</w:t>
            </w:r>
            <w:proofErr w:type="gramEnd"/>
            <w:r w:rsidRPr="0094681A">
              <w:rPr>
                <w:rFonts w:ascii="宋体" w:hAnsi="宋体" w:hint="eastAsia"/>
              </w:rPr>
              <w:t>流式</w:t>
            </w:r>
            <w:proofErr w:type="gramStart"/>
            <w:r w:rsidRPr="0094681A">
              <w:rPr>
                <w:rFonts w:ascii="宋体" w:hAnsi="宋体" w:hint="eastAsia"/>
              </w:rPr>
              <w:t>风幕机</w:t>
            </w:r>
            <w:proofErr w:type="gramEnd"/>
            <w:r w:rsidRPr="0094681A">
              <w:rPr>
                <w:rFonts w:ascii="宋体" w:hAnsi="宋体" w:hint="eastAsia"/>
              </w:rPr>
              <w:t>，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2、</w:t>
            </w:r>
            <w:r w:rsidRPr="0094681A">
              <w:rPr>
                <w:rFonts w:ascii="宋体" w:hAnsi="宋体" w:hint="eastAsia"/>
              </w:rPr>
              <w:tab/>
              <w:t>材质：金属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3、</w:t>
            </w:r>
            <w:r w:rsidRPr="0094681A">
              <w:rPr>
                <w:rFonts w:ascii="宋体" w:hAnsi="宋体" w:hint="eastAsia"/>
              </w:rPr>
              <w:tab/>
              <w:t>频率： 50（</w:t>
            </w:r>
            <w:proofErr w:type="spellStart"/>
            <w:r w:rsidRPr="0094681A">
              <w:rPr>
                <w:rFonts w:ascii="宋体" w:hAnsi="宋体" w:hint="eastAsia"/>
              </w:rPr>
              <w:t>hz</w:t>
            </w:r>
            <w:proofErr w:type="spellEnd"/>
            <w:r w:rsidRPr="0094681A">
              <w:rPr>
                <w:rFonts w:ascii="宋体" w:hAnsi="宋体" w:hint="eastAsia"/>
              </w:rPr>
              <w:t>）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4、</w:t>
            </w:r>
            <w:r w:rsidRPr="0094681A">
              <w:rPr>
                <w:rFonts w:ascii="宋体" w:hAnsi="宋体" w:hint="eastAsia"/>
              </w:rPr>
              <w:tab/>
              <w:t>风轮直径： 120（mm）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5、</w:t>
            </w:r>
            <w:r w:rsidRPr="0094681A">
              <w:rPr>
                <w:rFonts w:ascii="宋体" w:hAnsi="宋体" w:hint="eastAsia"/>
              </w:rPr>
              <w:tab/>
              <w:t>噪声：≤55分贝，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6、</w:t>
            </w:r>
            <w:r w:rsidRPr="0094681A">
              <w:rPr>
                <w:rFonts w:ascii="宋体" w:hAnsi="宋体" w:hint="eastAsia"/>
              </w:rPr>
              <w:tab/>
              <w:t>电压：220（V），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7、</w:t>
            </w:r>
            <w:r w:rsidRPr="0094681A">
              <w:rPr>
                <w:rFonts w:ascii="宋体" w:hAnsi="宋体" w:hint="eastAsia"/>
              </w:rPr>
              <w:tab/>
              <w:t>功率：≥160（w），</w:t>
            </w:r>
          </w:p>
          <w:p w:rsidR="00225692" w:rsidRPr="0094681A" w:rsidRDefault="00D43329">
            <w:pPr>
              <w:spacing w:line="276" w:lineRule="auto"/>
              <w:outlineLvl w:val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8、</w:t>
            </w:r>
            <w:r w:rsidRPr="0094681A">
              <w:rPr>
                <w:rFonts w:ascii="宋体" w:hAnsi="宋体" w:hint="eastAsia"/>
              </w:rPr>
              <w:tab/>
              <w:t>风量：≥1400（m3/h）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225692" w:rsidRPr="0094681A">
        <w:trPr>
          <w:trHeight w:val="1135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灯光设施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紫外线消毒灯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pStyle w:val="a5"/>
              <w:spacing w:before="156" w:line="273" w:lineRule="auto"/>
              <w:ind w:firstLineChars="0" w:firstLine="0"/>
            </w:pPr>
            <w:r w:rsidRPr="0094681A">
              <w:rPr>
                <w:rFonts w:ascii="宋体" w:hAnsi="宋体" w:hint="eastAsia"/>
              </w:rPr>
              <w:t>定时独立开关控制，每灯管30W，(按业主要求位置安装)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28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28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盏</w:t>
            </w:r>
            <w:proofErr w:type="gramEnd"/>
          </w:p>
        </w:tc>
      </w:tr>
      <w:tr w:rsidR="00225692" w:rsidRPr="0094681A">
        <w:trPr>
          <w:trHeight w:val="264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长条灯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pStyle w:val="a5"/>
              <w:spacing w:before="156" w:line="273" w:lineRule="auto"/>
              <w:ind w:firstLineChars="0" w:firstLine="0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 xml:space="preserve">车顶两侧长条灯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28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28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排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驻车制冷设施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7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空调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C9" w:rsidRPr="0094681A" w:rsidRDefault="00AC1AC9" w:rsidP="00AC1AC9">
            <w:pPr>
              <w:pStyle w:val="a5"/>
              <w:widowControl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空调形式：中央空调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制冷类型：冷暖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94681A">
              <w:rPr>
                <w:rFonts w:ascii="宋体" w:hAnsi="宋体" w:hint="eastAsia"/>
                <w:szCs w:val="21"/>
              </w:rPr>
              <w:t>定频</w:t>
            </w:r>
            <w:proofErr w:type="gramEnd"/>
            <w:r w:rsidRPr="0094681A">
              <w:rPr>
                <w:rFonts w:ascii="宋体" w:hAnsi="宋体" w:hint="eastAsia"/>
                <w:szCs w:val="21"/>
              </w:rPr>
              <w:t>/定频：变频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能效等级：一级能效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/>
                <w:szCs w:val="21"/>
              </w:rPr>
              <w:t>IPLV</w:t>
            </w:r>
            <w:r w:rsidRPr="0094681A">
              <w:rPr>
                <w:rFonts w:ascii="宋体" w:hAnsi="宋体" w:hint="eastAsia"/>
                <w:szCs w:val="21"/>
              </w:rPr>
              <w:t>：≥5.5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制冷量(W)：≥12000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制冷功率(W)：≥3650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制热量(W)：≥13500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制热功率(W)：≥3150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外机噪音(dB(A)：≤57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电压/频率（V/HZ）：220/50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t>制冷剂新冷媒：（R410a）</w:t>
            </w:r>
          </w:p>
          <w:p w:rsidR="00AC1AC9" w:rsidRPr="0094681A" w:rsidRDefault="00AC1AC9" w:rsidP="00AC1AC9">
            <w:pPr>
              <w:pStyle w:val="a5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94681A">
              <w:rPr>
                <w:rFonts w:ascii="宋体" w:hAnsi="宋体" w:hint="eastAsia"/>
                <w:szCs w:val="21"/>
              </w:rPr>
              <w:lastRenderedPageBreak/>
              <w:t>压缩机：</w:t>
            </w:r>
            <w:proofErr w:type="gramStart"/>
            <w:r w:rsidRPr="0094681A">
              <w:rPr>
                <w:rFonts w:ascii="宋体" w:hAnsi="宋体" w:hint="eastAsia"/>
                <w:szCs w:val="21"/>
              </w:rPr>
              <w:t>磁组开关</w:t>
            </w:r>
            <w:proofErr w:type="gramEnd"/>
            <w:r w:rsidRPr="0094681A">
              <w:rPr>
                <w:rFonts w:ascii="宋体" w:hAnsi="宋体" w:hint="eastAsia"/>
                <w:szCs w:val="21"/>
              </w:rPr>
              <w:t>全变频压缩机。</w:t>
            </w:r>
          </w:p>
          <w:p w:rsidR="00225692" w:rsidRPr="0094681A" w:rsidRDefault="00B25A64" w:rsidP="00AC1AC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  <w:szCs w:val="21"/>
              </w:rPr>
              <w:t>14.</w:t>
            </w:r>
            <w:r w:rsidR="00AC1AC9" w:rsidRPr="0094681A">
              <w:rPr>
                <w:rFonts w:ascii="宋体" w:hAnsi="宋体" w:hint="eastAsia"/>
                <w:szCs w:val="21"/>
              </w:rPr>
              <w:t>室内机厚度:</w:t>
            </w:r>
            <w:r w:rsidR="00AC1AC9" w:rsidRPr="0094681A">
              <w:rPr>
                <w:rFonts w:ascii="宋体" w:hAnsi="宋体" w:hint="eastAsia"/>
                <w:kern w:val="0"/>
                <w:szCs w:val="21"/>
              </w:rPr>
              <w:t xml:space="preserve"> ≤</w:t>
            </w:r>
            <w:r w:rsidR="00AC1AC9" w:rsidRPr="0094681A">
              <w:rPr>
                <w:rFonts w:ascii="宋体" w:hAnsi="宋体"/>
                <w:kern w:val="0"/>
                <w:szCs w:val="21"/>
              </w:rPr>
              <w:t>210mm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lastRenderedPageBreak/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套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lastRenderedPageBreak/>
              <w:t>工作设施</w:t>
            </w:r>
          </w:p>
          <w:p w:rsidR="00225692" w:rsidRPr="0094681A" w:rsidRDefault="00225692">
            <w:pPr>
              <w:spacing w:line="340" w:lineRule="exact"/>
              <w:jc w:val="center"/>
              <w:rPr>
                <w:rFonts w:ascii="宋体" w:hAnsi="宋体"/>
              </w:rPr>
            </w:pPr>
          </w:p>
          <w:p w:rsidR="00225692" w:rsidRPr="0094681A" w:rsidRDefault="00225692">
            <w:pPr>
              <w:spacing w:line="340" w:lineRule="exact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采血椅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pStyle w:val="Default"/>
              <w:rPr>
                <w:rFonts w:cs="Times New Roman"/>
                <w:color w:val="auto"/>
              </w:rPr>
            </w:pPr>
            <w:r w:rsidRPr="0094681A">
              <w:rPr>
                <w:rFonts w:cs="Times New Roman" w:hint="eastAsia"/>
                <w:color w:val="auto"/>
              </w:rPr>
              <w:t>真皮面料，扶手电动可调，靠背前后可调节，采血</w:t>
            </w:r>
            <w:proofErr w:type="gramStart"/>
            <w:r w:rsidRPr="0094681A">
              <w:rPr>
                <w:rFonts w:cs="Times New Roman" w:hint="eastAsia"/>
                <w:color w:val="auto"/>
              </w:rPr>
              <w:t>椅</w:t>
            </w:r>
            <w:proofErr w:type="gramEnd"/>
            <w:r w:rsidRPr="0094681A">
              <w:rPr>
                <w:rFonts w:cs="Times New Roman" w:hint="eastAsia"/>
                <w:color w:val="auto"/>
              </w:rPr>
              <w:t>前后可调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1042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9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采血台</w:t>
            </w:r>
            <w:proofErr w:type="gram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柜体：304不锈钢，1.2mm厚圆角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台面：材料理化板，圆角桌面，防酸腐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功能：物品整体收纳，分五层，具有采血、热合、留样，血袋储存功能。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850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登记台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柜体：304不锈钢，1.2mm厚圆角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台面：材料理化板，圆角桌面，防酸腐</w:t>
            </w:r>
          </w:p>
          <w:p w:rsidR="00225692" w:rsidRPr="0094681A" w:rsidRDefault="00D43329" w:rsidP="00A03048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功能：带抽屉，里面方便工作人员腿脚摆放，</w:t>
            </w:r>
            <w:r w:rsidR="00A03048" w:rsidRPr="0094681A">
              <w:rPr>
                <w:rFonts w:ascii="宋体" w:hAnsi="宋体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825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化验台</w:t>
            </w:r>
            <w:proofErr w:type="gramEnd"/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柜体：304不锈钢，1.2mm厚圆角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台面：材料理化板，圆角桌面，防酸腐</w:t>
            </w:r>
          </w:p>
          <w:p w:rsidR="00225692" w:rsidRPr="0094681A" w:rsidRDefault="00D43329" w:rsidP="00A03048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功能：带抽屉，立面方便工作人员腿脚摆放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849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休息沙发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柜体：304不锈钢，1.2mm厚圆角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台面：仿皮座椅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功能：带抽屉，方便工作人员放物品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849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热合台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柜体：304不锈钢，1.2mm厚圆角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台面：材料理化板，圆角桌面，防酸腐</w:t>
            </w:r>
          </w:p>
          <w:p w:rsidR="00225692" w:rsidRPr="0094681A" w:rsidRDefault="00D43329" w:rsidP="00A03048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功能：带抽屉，</w:t>
            </w:r>
            <w:r w:rsidR="00A03048" w:rsidRPr="0094681A">
              <w:rPr>
                <w:rFonts w:ascii="宋体" w:hAnsi="宋体" w:hint="eastAsia"/>
              </w:rPr>
              <w:t>上层为抽屉，</w:t>
            </w:r>
            <w:proofErr w:type="gramStart"/>
            <w:r w:rsidR="00A03048" w:rsidRPr="0094681A">
              <w:rPr>
                <w:rFonts w:ascii="宋体" w:hAnsi="宋体" w:hint="eastAsia"/>
              </w:rPr>
              <w:t>下次为</w:t>
            </w:r>
            <w:proofErr w:type="gramEnd"/>
            <w:r w:rsidR="00A03048" w:rsidRPr="0094681A">
              <w:rPr>
                <w:rFonts w:ascii="宋体" w:hAnsi="宋体" w:hint="eastAsia"/>
              </w:rPr>
              <w:t>储物柜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354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/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工作圆凳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可升降，带靠背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张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15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饮水机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rPr>
                <w:rFonts w:ascii="宋体" w:hAnsi="宋体"/>
                <w:spacing w:val="3"/>
              </w:rPr>
            </w:pPr>
            <w:r w:rsidRPr="0094681A">
              <w:rPr>
                <w:rFonts w:ascii="宋体" w:hAnsi="宋体" w:hint="eastAsia"/>
                <w:spacing w:val="3"/>
              </w:rPr>
              <w:t xml:space="preserve"> 约19升</w:t>
            </w:r>
          </w:p>
          <w:p w:rsidR="00225692" w:rsidRPr="0094681A" w:rsidRDefault="00D43329">
            <w:pPr>
              <w:spacing w:line="340" w:lineRule="exact"/>
            </w:pPr>
            <w:r w:rsidRPr="0094681A">
              <w:rPr>
                <w:rFonts w:ascii="宋体" w:hAnsi="宋体" w:hint="eastAsia"/>
                <w:spacing w:val="3"/>
              </w:rPr>
              <w:t>电源电压50Hz∕220V；加热功率350W加热方式：内胆加热；制冷方式：电子制冷；加热能力≥90º4L∕h；制冷能力≤15 º0.7L∕h，尺寸（长*宽*高mm）270*294*390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16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饮水机柜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pacing w:val="3"/>
              </w:rPr>
            </w:pPr>
            <w:r w:rsidRPr="0094681A">
              <w:rPr>
                <w:rFonts w:ascii="宋体" w:hAnsi="宋体" w:hint="eastAsia"/>
                <w:spacing w:val="3"/>
              </w:rPr>
              <w:t>不锈钢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件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17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洗手池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pacing w:val="3"/>
              </w:rPr>
            </w:pPr>
            <w:r w:rsidRPr="0094681A">
              <w:rPr>
                <w:rFonts w:ascii="宋体" w:hAnsi="宋体" w:hint="eastAsia"/>
                <w:spacing w:val="3"/>
              </w:rPr>
              <w:t>不锈钢材质，内置净水箱和污水箱）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套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18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尾部储物柜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柜体：304不锈钢，1.2mm厚圆角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台面：不锈钢，圆角桌面，防酸腐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  <w:spacing w:val="3"/>
              </w:rPr>
            </w:pPr>
            <w:r w:rsidRPr="0094681A">
              <w:rPr>
                <w:rFonts w:ascii="宋体" w:hAnsi="宋体" w:hint="eastAsia"/>
              </w:rPr>
              <w:t>功能：3个储物空间，锁匙不通用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套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19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ascii="宋体" w:hAnsi="宋体" w:hint="eastAsia"/>
                <w:sz w:val="24"/>
              </w:rPr>
              <w:t>尾部休息床垫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  <w:sz w:val="24"/>
              </w:rPr>
              <w:t>真皮，座椅面料采用特种医用超</w:t>
            </w:r>
            <w:proofErr w:type="gramStart"/>
            <w:r w:rsidRPr="0094681A">
              <w:rPr>
                <w:rFonts w:ascii="宋体" w:hAnsi="宋体" w:hint="eastAsia"/>
                <w:sz w:val="24"/>
              </w:rPr>
              <w:t>纤</w:t>
            </w:r>
            <w:proofErr w:type="gramEnd"/>
            <w:r w:rsidRPr="0094681A">
              <w:rPr>
                <w:rFonts w:ascii="宋体" w:hAnsi="宋体" w:hint="eastAsia"/>
                <w:sz w:val="24"/>
              </w:rPr>
              <w:t>皮，座椅内料具有记忆属性，回弹效果好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件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</w:pPr>
            <w:r w:rsidRPr="0094681A">
              <w:rPr>
                <w:rFonts w:hint="eastAsia"/>
              </w:rPr>
              <w:t>20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A469EE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隐私门帘及木质隔断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A469EE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木质隔断，中间配滑轨式拉帘隔开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件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医用</w:t>
            </w:r>
            <w:r w:rsidRPr="0094681A">
              <w:rPr>
                <w:rFonts w:ascii="宋体" w:hAnsi="宋体" w:hint="eastAsia"/>
              </w:rPr>
              <w:t>垃圾篓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不锈钢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衣帽钩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不锈钢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225692" w:rsidRPr="0094681A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</w:rPr>
              <w:t>车身条幅挂钩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276" w:lineRule="auto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内嵌式车身两侧条幅挂钩，不突出车身蒙皮，整洁美观。（左右各4个）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proofErr w:type="gramStart"/>
            <w:r w:rsidRPr="0094681A">
              <w:rPr>
                <w:rFonts w:ascii="宋体" w:hAnsi="宋体" w:hint="eastAsia"/>
              </w:rPr>
              <w:t>个</w:t>
            </w:r>
            <w:proofErr w:type="gramEnd"/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宣传设施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</w:rPr>
              <w:t>外宣传LED显示屏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</w:rPr>
              <w:t>用于宣传献血知识及献血注意事项通过ISO9001、ISO14001、ISO18001认证，工作温度：-20℃～+65℃可持续60小时，工作湿度：最大95%RH可持续60小时，防水等级：IP66，保修3年。（提供证明文件）1mx0.4mm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件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  <w:kern w:val="0"/>
                <w:sz w:val="24"/>
              </w:rPr>
              <w:t>≥</w:t>
            </w:r>
            <w:r w:rsidRPr="0094681A">
              <w:rPr>
                <w:rFonts w:ascii="宋体" w:hAnsi="宋体" w:hint="eastAsia"/>
              </w:rPr>
              <w:t>21寸液晶电视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尺寸：21寸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能效等级：三级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网络连接方式：全部支持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操作系统：安卓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使用要求：驻车行车均可使用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  <w:sz w:val="24"/>
              </w:rPr>
            </w:pPr>
            <w:r w:rsidRPr="0094681A">
              <w:rPr>
                <w:rFonts w:ascii="宋体" w:hAnsi="宋体" w:hint="eastAsia"/>
              </w:rPr>
              <w:t>位置按采购人要求安装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车内消防设施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干粉灭火器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重量：2千克。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1、风压：≥22.5（Pa）；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2、风量：≥1.5（m3/min）；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3、喷液量：≥2（L/min）；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4、泡沫剂浓度：0.1（%）；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5、重量：1（kg）。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支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市电配电系统</w:t>
            </w:r>
          </w:p>
          <w:p w:rsidR="00225692" w:rsidRPr="0094681A" w:rsidRDefault="00225692">
            <w:pPr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组合五孔插座（220V/10A）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工作区域及休息区域，满足车内需求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套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外</w:t>
            </w:r>
            <w:proofErr w:type="gramStart"/>
            <w:r w:rsidRPr="0094681A">
              <w:rPr>
                <w:rFonts w:ascii="宋体" w:hAnsi="宋体" w:hint="eastAsia"/>
              </w:rPr>
              <w:t>接线盘</w:t>
            </w:r>
            <w:proofErr w:type="gramEnd"/>
            <w:r w:rsidRPr="0094681A">
              <w:rPr>
                <w:rFonts w:ascii="宋体" w:hAnsi="宋体" w:hint="eastAsia"/>
              </w:rPr>
              <w:t>50米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电缆应满足车内所有电器使用要求。含50米线盘10㎡，配25A插头2个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卷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27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电源逆变器3KW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充逆变一体机3KW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225692">
            <w:pPr>
              <w:rPr>
                <w:rFonts w:ascii="宋体" w:hAnsi="宋体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整车线路系统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配电箱使用电线4㎡铜线，线头</w:t>
            </w:r>
            <w:proofErr w:type="gramStart"/>
            <w:r w:rsidRPr="0094681A">
              <w:rPr>
                <w:rFonts w:ascii="宋体" w:hAnsi="宋体" w:hint="eastAsia"/>
              </w:rPr>
              <w:t>全部涮锡处理</w:t>
            </w:r>
            <w:proofErr w:type="gramEnd"/>
            <w:r w:rsidRPr="0094681A">
              <w:rPr>
                <w:rFonts w:ascii="宋体" w:hAnsi="宋体" w:hint="eastAsia"/>
              </w:rPr>
              <w:t>（含漏电保护器、空气开关、开关电源（220v转24V）），知名品牌），市电/车电自动切换插座（逆变插座与市电插座颜色区分开，插座数量根据需方要求安装设计）。采血用电、生活用电、照明用电、空调用电、逆变用电分开控制（采血用电、生活</w:t>
            </w:r>
            <w:proofErr w:type="gramStart"/>
            <w:r w:rsidRPr="0094681A">
              <w:rPr>
                <w:rFonts w:ascii="宋体" w:hAnsi="宋体" w:hint="eastAsia"/>
              </w:rPr>
              <w:t>用电带</w:t>
            </w:r>
            <w:proofErr w:type="gramEnd"/>
            <w:r w:rsidRPr="0094681A">
              <w:rPr>
                <w:rFonts w:ascii="宋体" w:hAnsi="宋体" w:hint="eastAsia"/>
              </w:rPr>
              <w:t>漏电保护）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套</w:t>
            </w:r>
          </w:p>
        </w:tc>
      </w:tr>
      <w:tr w:rsidR="00225692" w:rsidRPr="0094681A">
        <w:trPr>
          <w:trHeight w:val="5899"/>
          <w:jc w:val="center"/>
        </w:trPr>
        <w:tc>
          <w:tcPr>
            <w:tcW w:w="1482" w:type="dxa"/>
            <w:tcBorders>
              <w:top w:val="single" w:sz="6" w:space="0" w:color="auto"/>
              <w:left w:val="double" w:sz="2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rPr>
                <w:rFonts w:ascii="宋体" w:hAnsi="宋体"/>
              </w:rPr>
            </w:pPr>
            <w:r w:rsidRPr="0094681A">
              <w:rPr>
                <w:rFonts w:hint="eastAsia"/>
              </w:rPr>
              <w:lastRenderedPageBreak/>
              <w:t>驻车供电系统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29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★发电机（超静音）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692" w:rsidRPr="0094681A" w:rsidRDefault="00D43329">
            <w:r w:rsidRPr="0094681A">
              <w:rPr>
                <w:rFonts w:hint="eastAsia"/>
              </w:rPr>
              <w:t>1.</w:t>
            </w:r>
            <w:r w:rsidRPr="0094681A">
              <w:rPr>
                <w:rFonts w:ascii="宋体" w:hAnsi="宋体" w:hint="eastAsia"/>
              </w:rPr>
              <w:t xml:space="preserve">机组技术规格： </w:t>
            </w:r>
          </w:p>
          <w:p w:rsidR="00225692" w:rsidRPr="0094681A" w:rsidRDefault="00D43329">
            <w:r w:rsidRPr="0094681A">
              <w:rPr>
                <w:rFonts w:hint="eastAsia"/>
              </w:rPr>
              <w:t>1.1</w:t>
            </w:r>
            <w:r w:rsidRPr="0094681A">
              <w:rPr>
                <w:rFonts w:ascii="宋体" w:hAnsi="宋体" w:hint="eastAsia"/>
              </w:rPr>
              <w:t>★额定功率（</w:t>
            </w:r>
            <w:r w:rsidRPr="0094681A">
              <w:rPr>
                <w:rFonts w:hint="eastAsia"/>
              </w:rPr>
              <w:t>KW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10</w:t>
            </w:r>
          </w:p>
          <w:p w:rsidR="00225692" w:rsidRPr="0094681A" w:rsidRDefault="00D43329">
            <w:r w:rsidRPr="0094681A">
              <w:rPr>
                <w:rFonts w:hint="eastAsia"/>
              </w:rPr>
              <w:t>1.2</w:t>
            </w:r>
            <w:r w:rsidRPr="0094681A">
              <w:rPr>
                <w:rFonts w:ascii="宋体" w:hAnsi="宋体" w:hint="eastAsia"/>
              </w:rPr>
              <w:t>最大功率（</w:t>
            </w:r>
            <w:r w:rsidRPr="0094681A">
              <w:rPr>
                <w:rFonts w:hint="eastAsia"/>
              </w:rPr>
              <w:t>KW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11</w:t>
            </w:r>
          </w:p>
          <w:p w:rsidR="00225692" w:rsidRPr="0094681A" w:rsidRDefault="00D43329">
            <w:r w:rsidRPr="0094681A">
              <w:rPr>
                <w:rFonts w:hint="eastAsia"/>
              </w:rPr>
              <w:t>1.3</w:t>
            </w:r>
            <w:r w:rsidRPr="0094681A">
              <w:rPr>
                <w:rFonts w:ascii="宋体" w:hAnsi="宋体" w:hint="eastAsia"/>
              </w:rPr>
              <w:t>额定电压（</w:t>
            </w:r>
            <w:r w:rsidRPr="0094681A">
              <w:rPr>
                <w:rFonts w:hint="eastAsia"/>
              </w:rPr>
              <w:t>V</w:t>
            </w:r>
            <w:r w:rsidRPr="0094681A">
              <w:rPr>
                <w:rFonts w:ascii="宋体" w:hAnsi="宋体" w:hint="eastAsia"/>
              </w:rPr>
              <w:t>）：</w:t>
            </w:r>
            <w:r w:rsidRPr="0094681A">
              <w:rPr>
                <w:rFonts w:hint="eastAsia"/>
              </w:rPr>
              <w:t>230</w:t>
            </w:r>
          </w:p>
          <w:p w:rsidR="00225692" w:rsidRPr="0094681A" w:rsidRDefault="00D43329">
            <w:r w:rsidRPr="0094681A">
              <w:rPr>
                <w:rFonts w:hint="eastAsia"/>
              </w:rPr>
              <w:t>1.4</w:t>
            </w:r>
            <w:r w:rsidRPr="0094681A">
              <w:rPr>
                <w:rFonts w:ascii="宋体" w:hAnsi="宋体" w:hint="eastAsia"/>
              </w:rPr>
              <w:t>额定电流（</w:t>
            </w:r>
            <w:r w:rsidRPr="0094681A">
              <w:rPr>
                <w:rFonts w:hint="eastAsia"/>
              </w:rPr>
              <w:t>A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43.5</w:t>
            </w:r>
          </w:p>
          <w:p w:rsidR="00225692" w:rsidRPr="0094681A" w:rsidRDefault="00D43329">
            <w:r w:rsidRPr="0094681A">
              <w:rPr>
                <w:rFonts w:hint="eastAsia"/>
              </w:rPr>
              <w:t>1.5</w:t>
            </w:r>
            <w:r w:rsidRPr="0094681A">
              <w:rPr>
                <w:rFonts w:ascii="宋体" w:hAnsi="宋体" w:hint="eastAsia"/>
              </w:rPr>
              <w:t>额定频率（</w:t>
            </w:r>
            <w:r w:rsidRPr="0094681A">
              <w:rPr>
                <w:rFonts w:hint="eastAsia"/>
              </w:rPr>
              <w:t>Hz</w:t>
            </w:r>
            <w:r w:rsidRPr="0094681A">
              <w:rPr>
                <w:rFonts w:ascii="宋体" w:hAnsi="宋体" w:hint="eastAsia"/>
              </w:rPr>
              <w:t>）：</w:t>
            </w:r>
            <w:r w:rsidRPr="0094681A">
              <w:rPr>
                <w:rFonts w:hint="eastAsia"/>
              </w:rPr>
              <w:t>50</w:t>
            </w:r>
          </w:p>
          <w:p w:rsidR="00225692" w:rsidRPr="0094681A" w:rsidRDefault="00D43329">
            <w:r w:rsidRPr="0094681A">
              <w:rPr>
                <w:rFonts w:hint="eastAsia"/>
              </w:rPr>
              <w:t>1.6</w:t>
            </w:r>
            <w:r w:rsidRPr="0094681A">
              <w:rPr>
                <w:rFonts w:ascii="宋体" w:hAnsi="宋体" w:hint="eastAsia"/>
              </w:rPr>
              <w:t>低温预热  ：</w:t>
            </w:r>
            <w:r w:rsidRPr="0094681A">
              <w:rPr>
                <w:rFonts w:hint="eastAsia"/>
              </w:rPr>
              <w:t xml:space="preserve"> </w:t>
            </w:r>
            <w:r w:rsidRPr="0094681A">
              <w:rPr>
                <w:rFonts w:ascii="宋体" w:hAnsi="宋体" w:hint="eastAsia"/>
              </w:rPr>
              <w:t>有</w:t>
            </w:r>
          </w:p>
          <w:p w:rsidR="00225692" w:rsidRPr="0094681A" w:rsidRDefault="00D43329">
            <w:r w:rsidRPr="0094681A">
              <w:rPr>
                <w:rFonts w:hint="eastAsia"/>
              </w:rPr>
              <w:t>1.7</w:t>
            </w:r>
            <w:r w:rsidRPr="0094681A">
              <w:rPr>
                <w:rFonts w:ascii="宋体" w:hAnsi="宋体" w:hint="eastAsia"/>
              </w:rPr>
              <w:t>★燃油供给方式：与汽车共用油箱或外接油箱</w:t>
            </w:r>
          </w:p>
          <w:p w:rsidR="00225692" w:rsidRPr="0094681A" w:rsidRDefault="00D43329">
            <w:r w:rsidRPr="0094681A">
              <w:rPr>
                <w:rFonts w:hint="eastAsia"/>
              </w:rPr>
              <w:t>2.</w:t>
            </w:r>
            <w:r w:rsidRPr="0094681A">
              <w:rPr>
                <w:rFonts w:ascii="宋体" w:hAnsi="宋体" w:hint="eastAsia"/>
              </w:rPr>
              <w:t xml:space="preserve">引擎参数： </w:t>
            </w:r>
          </w:p>
          <w:p w:rsidR="00225692" w:rsidRPr="0094681A" w:rsidRDefault="00D43329">
            <w:r w:rsidRPr="0094681A">
              <w:rPr>
                <w:rFonts w:hint="eastAsia"/>
              </w:rPr>
              <w:t>2.1</w:t>
            </w:r>
            <w:r w:rsidRPr="0094681A">
              <w:rPr>
                <w:rFonts w:ascii="宋体" w:hAnsi="宋体" w:hint="eastAsia"/>
              </w:rPr>
              <w:t>输出功率（</w:t>
            </w:r>
            <w:r w:rsidRPr="0094681A">
              <w:rPr>
                <w:rFonts w:hint="eastAsia"/>
              </w:rPr>
              <w:t>KW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12.5</w:t>
            </w:r>
          </w:p>
          <w:p w:rsidR="00225692" w:rsidRPr="0094681A" w:rsidRDefault="00D43329">
            <w:r w:rsidRPr="0094681A">
              <w:rPr>
                <w:rFonts w:hint="eastAsia"/>
              </w:rPr>
              <w:t>2.2</w:t>
            </w:r>
            <w:r w:rsidRPr="0094681A">
              <w:rPr>
                <w:rFonts w:ascii="宋体" w:hAnsi="宋体" w:hint="eastAsia"/>
              </w:rPr>
              <w:t>发动机结构：四缸、直列式、四冲程、水冷</w:t>
            </w:r>
          </w:p>
          <w:p w:rsidR="00225692" w:rsidRPr="0094681A" w:rsidRDefault="00D43329">
            <w:r w:rsidRPr="0094681A">
              <w:rPr>
                <w:rFonts w:hint="eastAsia"/>
              </w:rPr>
              <w:t>2.3</w:t>
            </w:r>
            <w:r w:rsidRPr="0094681A">
              <w:rPr>
                <w:rFonts w:ascii="宋体" w:hAnsi="宋体" w:hint="eastAsia"/>
              </w:rPr>
              <w:t>启动方式：</w:t>
            </w:r>
            <w:r w:rsidRPr="0094681A">
              <w:rPr>
                <w:rFonts w:hint="eastAsia"/>
              </w:rPr>
              <w:t>12V</w:t>
            </w:r>
            <w:r w:rsidRPr="0094681A">
              <w:rPr>
                <w:rFonts w:ascii="宋体" w:hAnsi="宋体" w:hint="eastAsia"/>
              </w:rPr>
              <w:t>直流电启动</w:t>
            </w:r>
          </w:p>
          <w:p w:rsidR="00225692" w:rsidRPr="0094681A" w:rsidRDefault="00D43329">
            <w:r w:rsidRPr="0094681A">
              <w:rPr>
                <w:rFonts w:hint="eastAsia"/>
              </w:rPr>
              <w:t>2.4</w:t>
            </w:r>
            <w:r w:rsidRPr="0094681A">
              <w:rPr>
                <w:rFonts w:ascii="宋体" w:hAnsi="宋体" w:hint="eastAsia"/>
              </w:rPr>
              <w:t>发动机过滤系统：空气过滤器、燃油过滤器、机油过滤器</w:t>
            </w:r>
            <w:r w:rsidRPr="0094681A">
              <w:rPr>
                <w:rFonts w:hint="eastAsia"/>
              </w:rPr>
              <w:t>.</w:t>
            </w:r>
          </w:p>
          <w:p w:rsidR="00225692" w:rsidRPr="0094681A" w:rsidRDefault="00D43329">
            <w:r w:rsidRPr="0094681A">
              <w:rPr>
                <w:rFonts w:hint="eastAsia"/>
              </w:rPr>
              <w:t>2.5</w:t>
            </w:r>
            <w:r w:rsidRPr="0094681A">
              <w:rPr>
                <w:rFonts w:ascii="宋体" w:hAnsi="宋体" w:hint="eastAsia"/>
              </w:rPr>
              <w:t>发动机冷却方式：封闭式水冷</w:t>
            </w:r>
          </w:p>
          <w:p w:rsidR="00225692" w:rsidRPr="0094681A" w:rsidRDefault="00D43329">
            <w:r w:rsidRPr="0094681A">
              <w:rPr>
                <w:rFonts w:hint="eastAsia"/>
              </w:rPr>
              <w:t>2.6</w:t>
            </w:r>
            <w:r w:rsidRPr="0094681A">
              <w:rPr>
                <w:rFonts w:ascii="宋体" w:hAnsi="宋体" w:hint="eastAsia"/>
              </w:rPr>
              <w:t>冷却水箱（</w:t>
            </w:r>
            <w:r w:rsidRPr="0094681A">
              <w:rPr>
                <w:rFonts w:hint="eastAsia"/>
              </w:rPr>
              <w:t>L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25</w:t>
            </w:r>
          </w:p>
          <w:p w:rsidR="00225692" w:rsidRPr="0094681A" w:rsidRDefault="00D43329">
            <w:r w:rsidRPr="0094681A">
              <w:rPr>
                <w:rFonts w:hint="eastAsia"/>
              </w:rPr>
              <w:t>2.7</w:t>
            </w:r>
            <w:r w:rsidRPr="0094681A">
              <w:rPr>
                <w:rFonts w:ascii="宋体" w:hAnsi="宋体" w:hint="eastAsia"/>
              </w:rPr>
              <w:t>★冷却水箱安装方式：独立外置</w:t>
            </w:r>
          </w:p>
          <w:p w:rsidR="00225692" w:rsidRPr="0094681A" w:rsidRDefault="00D43329">
            <w:r w:rsidRPr="0094681A">
              <w:rPr>
                <w:rFonts w:hint="eastAsia"/>
              </w:rPr>
              <w:t>2.8</w:t>
            </w:r>
            <w:r w:rsidRPr="0094681A">
              <w:rPr>
                <w:rFonts w:ascii="宋体" w:hAnsi="宋体" w:hint="eastAsia"/>
              </w:rPr>
              <w:t>消声器冷却方式：</w:t>
            </w:r>
            <w:proofErr w:type="gramStart"/>
            <w:r w:rsidRPr="0094681A">
              <w:rPr>
                <w:rFonts w:ascii="宋体" w:hAnsi="宋体" w:hint="eastAsia"/>
              </w:rPr>
              <w:t>一</w:t>
            </w:r>
            <w:proofErr w:type="gramEnd"/>
            <w:r w:rsidRPr="0094681A">
              <w:rPr>
                <w:rFonts w:ascii="宋体" w:hAnsi="宋体" w:hint="eastAsia"/>
              </w:rPr>
              <w:t>体式水冷</w:t>
            </w:r>
          </w:p>
          <w:p w:rsidR="00225692" w:rsidRPr="0094681A" w:rsidRDefault="00D43329">
            <w:r w:rsidRPr="0094681A">
              <w:rPr>
                <w:rFonts w:hint="eastAsia"/>
              </w:rPr>
              <w:t>2.9</w:t>
            </w:r>
            <w:r w:rsidRPr="0094681A">
              <w:rPr>
                <w:rFonts w:ascii="宋体" w:hAnsi="宋体" w:hint="eastAsia"/>
              </w:rPr>
              <w:t>机油容量  （</w:t>
            </w:r>
            <w:r w:rsidRPr="0094681A">
              <w:rPr>
                <w:rFonts w:hint="eastAsia"/>
              </w:rPr>
              <w:t>L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6</w:t>
            </w:r>
          </w:p>
          <w:p w:rsidR="00225692" w:rsidRPr="0094681A" w:rsidRDefault="00D43329">
            <w:r w:rsidRPr="0094681A">
              <w:rPr>
                <w:rFonts w:hint="eastAsia"/>
              </w:rPr>
              <w:t>3.</w:t>
            </w:r>
            <w:r w:rsidRPr="0094681A">
              <w:rPr>
                <w:rFonts w:ascii="宋体" w:hAnsi="宋体" w:hint="eastAsia"/>
              </w:rPr>
              <w:t xml:space="preserve">发电机参数： </w:t>
            </w:r>
          </w:p>
          <w:p w:rsidR="00225692" w:rsidRPr="0094681A" w:rsidRDefault="00D43329">
            <w:r w:rsidRPr="0094681A">
              <w:rPr>
                <w:rFonts w:hint="eastAsia"/>
              </w:rPr>
              <w:t>3.1</w:t>
            </w:r>
            <w:r w:rsidRPr="0094681A">
              <w:rPr>
                <w:rFonts w:ascii="宋体" w:hAnsi="宋体" w:hint="eastAsia"/>
              </w:rPr>
              <w:t>★发电机结构：稀土永磁水冷发电机</w:t>
            </w:r>
          </w:p>
          <w:p w:rsidR="00225692" w:rsidRPr="0094681A" w:rsidRDefault="00D43329">
            <w:r w:rsidRPr="0094681A">
              <w:rPr>
                <w:rFonts w:hint="eastAsia"/>
              </w:rPr>
              <w:t>3.2</w:t>
            </w:r>
            <w:r w:rsidRPr="0094681A">
              <w:rPr>
                <w:rFonts w:ascii="宋体" w:hAnsi="宋体" w:hint="eastAsia"/>
              </w:rPr>
              <w:t>功率（</w:t>
            </w:r>
            <w:r w:rsidRPr="0094681A">
              <w:rPr>
                <w:rFonts w:hint="eastAsia"/>
              </w:rPr>
              <w:t>KW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10</w:t>
            </w:r>
          </w:p>
          <w:p w:rsidR="00225692" w:rsidRPr="0094681A" w:rsidRDefault="00D43329">
            <w:r w:rsidRPr="0094681A">
              <w:rPr>
                <w:rFonts w:hint="eastAsia"/>
              </w:rPr>
              <w:t>3.3</w:t>
            </w:r>
            <w:r w:rsidRPr="0094681A">
              <w:rPr>
                <w:rFonts w:ascii="宋体" w:hAnsi="宋体" w:hint="eastAsia"/>
              </w:rPr>
              <w:t>励磁方式：无刷自励</w:t>
            </w:r>
          </w:p>
          <w:p w:rsidR="00225692" w:rsidRPr="0094681A" w:rsidRDefault="00D43329">
            <w:r w:rsidRPr="0094681A">
              <w:rPr>
                <w:rFonts w:hint="eastAsia"/>
              </w:rPr>
              <w:t>3.4</w:t>
            </w:r>
            <w:r w:rsidRPr="0094681A">
              <w:rPr>
                <w:rFonts w:ascii="宋体" w:hAnsi="宋体" w:hint="eastAsia"/>
              </w:rPr>
              <w:t>调压方式：自动调压</w:t>
            </w:r>
          </w:p>
          <w:p w:rsidR="00225692" w:rsidRPr="0094681A" w:rsidRDefault="00D43329">
            <w:r w:rsidRPr="0094681A">
              <w:rPr>
                <w:rFonts w:hint="eastAsia"/>
              </w:rPr>
              <w:t>3.5</w:t>
            </w:r>
            <w:r w:rsidRPr="0094681A">
              <w:rPr>
                <w:rFonts w:ascii="宋体" w:hAnsi="宋体" w:hint="eastAsia"/>
              </w:rPr>
              <w:t>相数：单相三线</w:t>
            </w:r>
          </w:p>
          <w:p w:rsidR="00225692" w:rsidRPr="0094681A" w:rsidRDefault="00D43329">
            <w:r w:rsidRPr="0094681A">
              <w:rPr>
                <w:rFonts w:hint="eastAsia"/>
              </w:rPr>
              <w:t>3.6</w:t>
            </w:r>
            <w:r w:rsidRPr="0094681A">
              <w:rPr>
                <w:rFonts w:ascii="宋体" w:hAnsi="宋体" w:hint="eastAsia"/>
              </w:rPr>
              <w:t>转速（</w:t>
            </w:r>
            <w:r w:rsidRPr="0094681A">
              <w:rPr>
                <w:rFonts w:hint="eastAsia"/>
              </w:rPr>
              <w:t>R/M</w:t>
            </w:r>
            <w:r w:rsidRPr="0094681A">
              <w:rPr>
                <w:rFonts w:ascii="宋体" w:hAnsi="宋体" w:hint="eastAsia"/>
              </w:rPr>
              <w:t>）：≥</w:t>
            </w:r>
            <w:r w:rsidRPr="0094681A">
              <w:rPr>
                <w:rFonts w:hint="eastAsia"/>
              </w:rPr>
              <w:t>1500</w:t>
            </w:r>
          </w:p>
          <w:p w:rsidR="00225692" w:rsidRPr="0094681A" w:rsidRDefault="00D43329">
            <w:r w:rsidRPr="0094681A">
              <w:rPr>
                <w:rFonts w:hint="eastAsia"/>
              </w:rPr>
              <w:t>3.7</w:t>
            </w:r>
            <w:r w:rsidRPr="0094681A">
              <w:rPr>
                <w:rFonts w:ascii="宋体" w:hAnsi="宋体" w:hint="eastAsia"/>
              </w:rPr>
              <w:t>★温升（℃）：≤</w:t>
            </w:r>
            <w:r w:rsidRPr="0094681A">
              <w:rPr>
                <w:rFonts w:hint="eastAsia"/>
              </w:rPr>
              <w:t>125</w:t>
            </w:r>
          </w:p>
          <w:p w:rsidR="00225692" w:rsidRPr="0094681A" w:rsidRDefault="00D43329">
            <w:r w:rsidRPr="0094681A">
              <w:rPr>
                <w:rFonts w:hint="eastAsia"/>
              </w:rPr>
              <w:t>3.8</w:t>
            </w:r>
            <w:r w:rsidRPr="0094681A">
              <w:rPr>
                <w:rFonts w:ascii="宋体" w:hAnsi="宋体" w:hint="eastAsia"/>
              </w:rPr>
              <w:t>电机冷却方式：封闭循环水冷</w:t>
            </w:r>
          </w:p>
          <w:p w:rsidR="00225692" w:rsidRPr="0094681A" w:rsidRDefault="00D43329">
            <w:r w:rsidRPr="0094681A">
              <w:rPr>
                <w:rFonts w:hint="eastAsia"/>
              </w:rPr>
              <w:t>3.9</w:t>
            </w:r>
            <w:r w:rsidRPr="0094681A">
              <w:rPr>
                <w:rFonts w:ascii="宋体" w:hAnsi="宋体" w:hint="eastAsia"/>
              </w:rPr>
              <w:t>防护等级：</w:t>
            </w:r>
            <w:r w:rsidRPr="0094681A">
              <w:rPr>
                <w:rFonts w:hint="eastAsia"/>
              </w:rPr>
              <w:t>IP23</w:t>
            </w:r>
          </w:p>
          <w:p w:rsidR="00225692" w:rsidRPr="0094681A" w:rsidRDefault="00D43329">
            <w:r w:rsidRPr="0094681A">
              <w:rPr>
                <w:rFonts w:hint="eastAsia"/>
              </w:rPr>
              <w:t>4.</w:t>
            </w:r>
            <w:r w:rsidRPr="0094681A">
              <w:rPr>
                <w:rFonts w:ascii="宋体" w:hAnsi="宋体" w:hint="eastAsia"/>
              </w:rPr>
              <w:t xml:space="preserve">控制系统： </w:t>
            </w:r>
          </w:p>
          <w:p w:rsidR="00225692" w:rsidRPr="0094681A" w:rsidRDefault="00D43329">
            <w:r w:rsidRPr="0094681A">
              <w:rPr>
                <w:rFonts w:hint="eastAsia"/>
              </w:rPr>
              <w:t>4.1</w:t>
            </w:r>
            <w:r w:rsidRPr="0094681A">
              <w:rPr>
                <w:rFonts w:ascii="宋体" w:hAnsi="宋体" w:hint="eastAsia"/>
              </w:rPr>
              <w:t>★电源输出控制：</w:t>
            </w:r>
            <w:r w:rsidRPr="0094681A">
              <w:rPr>
                <w:rFonts w:hint="eastAsia"/>
              </w:rPr>
              <w:t>ABB</w:t>
            </w:r>
            <w:r w:rsidRPr="0094681A">
              <w:rPr>
                <w:rFonts w:ascii="宋体" w:hAnsi="宋体" w:hint="eastAsia"/>
              </w:rPr>
              <w:t>远程有线电动合闸断路器</w:t>
            </w:r>
          </w:p>
          <w:p w:rsidR="00225692" w:rsidRPr="0094681A" w:rsidRDefault="00D43329">
            <w:r w:rsidRPr="0094681A">
              <w:rPr>
                <w:rFonts w:hint="eastAsia"/>
              </w:rPr>
              <w:t>4.2</w:t>
            </w:r>
            <w:r w:rsidRPr="0094681A">
              <w:rPr>
                <w:rFonts w:ascii="宋体" w:hAnsi="宋体" w:hint="eastAsia"/>
              </w:rPr>
              <w:t>安装方式：远程启动停机（预留</w:t>
            </w:r>
            <w:r w:rsidRPr="0094681A">
              <w:rPr>
                <w:rFonts w:hint="eastAsia"/>
              </w:rPr>
              <w:t>7</w:t>
            </w:r>
            <w:r w:rsidRPr="0094681A">
              <w:rPr>
                <w:rFonts w:ascii="宋体" w:hAnsi="宋体" w:hint="eastAsia"/>
              </w:rPr>
              <w:t>米控制线束）</w:t>
            </w:r>
          </w:p>
          <w:p w:rsidR="00225692" w:rsidRPr="0094681A" w:rsidRDefault="00D43329">
            <w:r w:rsidRPr="0094681A">
              <w:rPr>
                <w:rFonts w:hint="eastAsia"/>
              </w:rPr>
              <w:t>4.3</w:t>
            </w:r>
            <w:r w:rsidRPr="0094681A">
              <w:rPr>
                <w:rFonts w:ascii="宋体" w:hAnsi="宋体" w:hint="eastAsia"/>
              </w:rPr>
              <w:t xml:space="preserve">★自动化功能：自保护、自停机、水温报警、机油压力报警、散热器风扇自动启停 </w:t>
            </w:r>
          </w:p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hint="eastAsia"/>
              </w:rPr>
              <w:t>4.4</w:t>
            </w:r>
            <w:r w:rsidRPr="0094681A">
              <w:rPr>
                <w:rFonts w:ascii="宋体" w:hAnsi="宋体" w:hint="eastAsia"/>
              </w:rPr>
              <w:t xml:space="preserve">仪表显示：交流电压、频率、发动机转速、负载指示、运行时间、充电电压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台</w:t>
            </w:r>
          </w:p>
        </w:tc>
      </w:tr>
      <w:tr w:rsidR="00225692" w:rsidRPr="0094681A">
        <w:trPr>
          <w:trHeight w:val="226"/>
          <w:jc w:val="center"/>
        </w:trPr>
        <w:tc>
          <w:tcPr>
            <w:tcW w:w="148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jc w:val="center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其他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25692" w:rsidRPr="0094681A" w:rsidRDefault="00D43329">
            <w:pPr>
              <w:spacing w:line="340" w:lineRule="exact"/>
              <w:rPr>
                <w:rFonts w:ascii="宋体" w:hAnsi="宋体"/>
              </w:rPr>
            </w:pPr>
            <w:r w:rsidRPr="0094681A">
              <w:rPr>
                <w:rFonts w:ascii="宋体" w:hAnsi="宋体" w:hint="eastAsia"/>
              </w:rPr>
              <w:t>30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225692" w:rsidRPr="0094681A" w:rsidRDefault="00D43329">
            <w:r w:rsidRPr="0094681A">
              <w:rPr>
                <w:rFonts w:hint="eastAsia"/>
              </w:rPr>
              <w:t>★生产要求</w:t>
            </w:r>
          </w:p>
        </w:tc>
        <w:tc>
          <w:tcPr>
            <w:tcW w:w="5712" w:type="dxa"/>
            <w:gridSpan w:val="3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225692" w:rsidRPr="0094681A" w:rsidRDefault="00D43329">
            <w:r w:rsidRPr="0094681A">
              <w:rPr>
                <w:rFonts w:hint="eastAsia"/>
              </w:rPr>
              <w:t>为保证产品质量及产品的稳定性要求一体化生产改装；车辆为一体化生产改装，即底盘生产与整车改装为同一厂家</w:t>
            </w:r>
            <w:r w:rsidRPr="0094681A">
              <w:rPr>
                <w:rFonts w:hint="eastAsia"/>
              </w:rPr>
              <w:t>,</w:t>
            </w:r>
            <w:r w:rsidRPr="0094681A">
              <w:rPr>
                <w:rFonts w:hint="eastAsia"/>
              </w:rPr>
              <w:t>提供相关证明并加盖公章。</w:t>
            </w:r>
          </w:p>
        </w:tc>
      </w:tr>
    </w:tbl>
    <w:p w:rsidR="00225692" w:rsidRDefault="00D43329" w:rsidP="00625B86">
      <w:pPr>
        <w:rPr>
          <w:rFonts w:ascii="宋体" w:hAnsi="宋体"/>
          <w:b/>
          <w:sz w:val="24"/>
        </w:rPr>
      </w:pPr>
      <w:r w:rsidRPr="0094681A">
        <w:lastRenderedPageBreak/>
        <w:t xml:space="preserve"> </w:t>
      </w:r>
      <w:r w:rsidRPr="0094681A">
        <w:rPr>
          <w:rFonts w:ascii="宋体" w:hAnsi="宋体" w:hint="eastAsia"/>
          <w:b/>
          <w:sz w:val="24"/>
        </w:rPr>
        <w:t>1、本项目最高限价为：捌拾万圆整（80万元） ，供应商报价不得超过此价格，否则视为无效标。</w:t>
      </w:r>
    </w:p>
    <w:p w:rsidR="00225692" w:rsidRPr="00A235ED" w:rsidRDefault="00225692"/>
    <w:sectPr w:rsidR="00225692" w:rsidRPr="00A2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92" w:rsidRDefault="00097C92" w:rsidP="00591BE5">
      <w:r>
        <w:separator/>
      </w:r>
    </w:p>
  </w:endnote>
  <w:endnote w:type="continuationSeparator" w:id="0">
    <w:p w:rsidR="00097C92" w:rsidRDefault="00097C92" w:rsidP="005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92" w:rsidRDefault="00097C92" w:rsidP="00591BE5">
      <w:r>
        <w:separator/>
      </w:r>
    </w:p>
  </w:footnote>
  <w:footnote w:type="continuationSeparator" w:id="0">
    <w:p w:rsidR="00097C92" w:rsidRDefault="00097C92" w:rsidP="0059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7DE"/>
    <w:multiLevelType w:val="multilevel"/>
    <w:tmpl w:val="070467DE"/>
    <w:lvl w:ilvl="0">
      <w:start w:val="2"/>
      <w:numFmt w:val="japaneseCounting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3EC3E72"/>
    <w:multiLevelType w:val="hybridMultilevel"/>
    <w:tmpl w:val="B6FA0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F083D"/>
    <w:multiLevelType w:val="multilevel"/>
    <w:tmpl w:val="2D8F083D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484B2332"/>
    <w:multiLevelType w:val="multilevel"/>
    <w:tmpl w:val="484B23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86"/>
    <w:rsid w:val="00097C92"/>
    <w:rsid w:val="00225692"/>
    <w:rsid w:val="0026334A"/>
    <w:rsid w:val="002C0A02"/>
    <w:rsid w:val="0036584B"/>
    <w:rsid w:val="003F641C"/>
    <w:rsid w:val="004D30C7"/>
    <w:rsid w:val="00507950"/>
    <w:rsid w:val="00591BE5"/>
    <w:rsid w:val="005B593B"/>
    <w:rsid w:val="006029C9"/>
    <w:rsid w:val="00625B86"/>
    <w:rsid w:val="00822E02"/>
    <w:rsid w:val="008865EF"/>
    <w:rsid w:val="0094681A"/>
    <w:rsid w:val="009850D4"/>
    <w:rsid w:val="009E48BA"/>
    <w:rsid w:val="00A03048"/>
    <w:rsid w:val="00A235ED"/>
    <w:rsid w:val="00A469EE"/>
    <w:rsid w:val="00A478EB"/>
    <w:rsid w:val="00A669B8"/>
    <w:rsid w:val="00AC1AC9"/>
    <w:rsid w:val="00AD0FF8"/>
    <w:rsid w:val="00B25A64"/>
    <w:rsid w:val="00BF3986"/>
    <w:rsid w:val="00C65EBC"/>
    <w:rsid w:val="00CA2402"/>
    <w:rsid w:val="00CC292C"/>
    <w:rsid w:val="00CF283A"/>
    <w:rsid w:val="00D43329"/>
    <w:rsid w:val="00F31C3F"/>
    <w:rsid w:val="4AB365A1"/>
    <w:rsid w:val="70D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29">
    <w:name w:val="样式29"/>
    <w:basedOn w:val="a"/>
    <w:qFormat/>
    <w:pPr>
      <w:widowControl/>
      <w:spacing w:line="440" w:lineRule="exact"/>
      <w:ind w:firstLineChars="200" w:firstLine="200"/>
      <w:jc w:val="left"/>
    </w:pPr>
    <w:rPr>
      <w:rFonts w:eastAsia="楷体_GB2312"/>
      <w:spacing w:val="6"/>
      <w:kern w:val="0"/>
      <w:sz w:val="24"/>
      <w:szCs w:val="20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Default">
    <w:name w:val="Default"/>
    <w:basedOn w:val="a"/>
    <w:qFormat/>
    <w:pPr>
      <w:widowControl/>
      <w:autoSpaceDE w:val="0"/>
      <w:autoSpaceDN w:val="0"/>
      <w:adjustRightInd w:val="0"/>
      <w:jc w:val="left"/>
    </w:pPr>
    <w:rPr>
      <w:rFonts w:ascii="宋体" w:hAnsi="Times New Roman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29">
    <w:name w:val="样式29"/>
    <w:basedOn w:val="a"/>
    <w:qFormat/>
    <w:pPr>
      <w:widowControl/>
      <w:spacing w:line="440" w:lineRule="exact"/>
      <w:ind w:firstLineChars="200" w:firstLine="200"/>
      <w:jc w:val="left"/>
    </w:pPr>
    <w:rPr>
      <w:rFonts w:eastAsia="楷体_GB2312"/>
      <w:spacing w:val="6"/>
      <w:kern w:val="0"/>
      <w:sz w:val="24"/>
      <w:szCs w:val="20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Default">
    <w:name w:val="Default"/>
    <w:basedOn w:val="a"/>
    <w:qFormat/>
    <w:pPr>
      <w:widowControl/>
      <w:autoSpaceDE w:val="0"/>
      <w:autoSpaceDN w:val="0"/>
      <w:adjustRightInd w:val="0"/>
      <w:jc w:val="left"/>
    </w:pPr>
    <w:rPr>
      <w:rFonts w:ascii="宋体" w:hAnsi="Times New Roman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718</Words>
  <Characters>4093</Characters>
  <Application>Microsoft Office Word</Application>
  <DocSecurity>0</DocSecurity>
  <Lines>34</Lines>
  <Paragraphs>9</Paragraphs>
  <ScaleCrop>false</ScaleCrop>
  <Company>Sky123.Org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张福硕</dc:creator>
  <cp:lastModifiedBy>Sky123.Org</cp:lastModifiedBy>
  <cp:revision>25</cp:revision>
  <dcterms:created xsi:type="dcterms:W3CDTF">2020-07-22T04:58:00Z</dcterms:created>
  <dcterms:modified xsi:type="dcterms:W3CDTF">2020-07-31T07:14:00Z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